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B31F24">
        <w:tc>
          <w:tcPr>
            <w:tcW w:w="9639" w:type="dxa"/>
            <w:tcBorders>
              <w:top w:val="nil"/>
              <w:left w:val="nil"/>
              <w:bottom w:val="nil"/>
              <w:right w:val="nil"/>
            </w:tcBorders>
            <w:shd w:val="clear" w:color="auto" w:fill="auto"/>
          </w:tcPr>
          <w:p w14:paraId="3ECC7AE5" w14:textId="0C4756D7" w:rsidR="00872FC1" w:rsidRPr="00872FC1" w:rsidRDefault="00E45687" w:rsidP="00872FC1">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МИНИСТЕРСТВО РАЗВИТИЯ ГРАЖДАНСКОГО ОБЩЕСТВА, МОЛОДЕЖИ И ИНФОРМАЦИОННОЙ ПОЛИТИКИ</w:t>
            </w:r>
          </w:p>
          <w:p w14:paraId="45937803" w14:textId="77777777" w:rsidR="00872FC1" w:rsidRPr="00872FC1" w:rsidRDefault="00872FC1" w:rsidP="00872FC1">
            <w:pPr>
              <w:spacing w:after="0" w:line="240" w:lineRule="auto"/>
              <w:jc w:val="center"/>
              <w:rPr>
                <w:rFonts w:ascii="Times New Roman" w:eastAsia="Times New Roman" w:hAnsi="Times New Roman" w:cs="Times New Roman"/>
                <w:b/>
                <w:sz w:val="28"/>
                <w:szCs w:val="20"/>
                <w:lang w:eastAsia="ru-RU"/>
              </w:rPr>
            </w:pPr>
            <w:r w:rsidRPr="00872FC1">
              <w:rPr>
                <w:rFonts w:ascii="Times New Roman" w:eastAsia="Times New Roman" w:hAnsi="Times New Roman" w:cs="Times New Roman"/>
                <w:b/>
                <w:sz w:val="28"/>
                <w:szCs w:val="20"/>
                <w:lang w:eastAsia="ru-RU"/>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 xml:space="preserve">ПРИКАЗ </w:t>
            </w:r>
            <w:r w:rsidRPr="00A3600D">
              <w:rPr>
                <w:rFonts w:ascii="Times New Roman" w:hAnsi="Times New Roman" w:cs="Times New Roman"/>
                <w:sz w:val="30"/>
                <w:szCs w:val="30"/>
              </w:rPr>
              <w:t>№</w:t>
            </w:r>
            <w:r w:rsidR="00633A08" w:rsidRPr="00A3600D">
              <w:rPr>
                <w:rFonts w:ascii="Times New Roman" w:hAnsi="Times New Roman" w:cs="Times New Roman"/>
                <w:sz w:val="30"/>
                <w:szCs w:val="30"/>
              </w:rPr>
              <w:t xml:space="preserve"> </w:t>
            </w:r>
            <w:r w:rsidR="000B5015" w:rsidRPr="00A3600D">
              <w:rPr>
                <w:rFonts w:ascii="Times New Roman" w:hAnsi="Times New Roman" w:cs="Times New Roman"/>
              </w:rPr>
              <w:t>[</w:t>
            </w:r>
            <w:r w:rsidR="000B5015" w:rsidRPr="00A3600D">
              <w:rPr>
                <w:rFonts w:ascii="Times New Roman" w:hAnsi="Times New Roman" w:cs="Times New Roman"/>
                <w:color w:val="EEECE1" w:themeColor="background2"/>
              </w:rPr>
              <w:t>Номер документа</w:t>
            </w:r>
            <w:r w:rsidR="000B5015" w:rsidRPr="00A3600D">
              <w:rPr>
                <w:rFonts w:ascii="Times New Roman" w:hAnsi="Times New Roman" w:cs="Times New Roman"/>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639" w:type="dxa"/>
        <w:tblInd w:w="108" w:type="dxa"/>
        <w:tblLook w:val="01E0" w:firstRow="1" w:lastRow="1" w:firstColumn="1" w:lastColumn="1" w:noHBand="0" w:noVBand="0"/>
      </w:tblPr>
      <w:tblGrid>
        <w:gridCol w:w="5009"/>
        <w:gridCol w:w="4630"/>
      </w:tblGrid>
      <w:tr w:rsidR="000237E2" w:rsidRPr="000237E2" w14:paraId="46F32109" w14:textId="77777777" w:rsidTr="00B31F24">
        <w:tc>
          <w:tcPr>
            <w:tcW w:w="5009"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A3600D" w:rsidRDefault="009D05B9" w:rsidP="00E72533">
            <w:pPr>
              <w:spacing w:after="0"/>
              <w:jc w:val="right"/>
              <w:rPr>
                <w:rFonts w:ascii="Times New Roman" w:hAnsi="Times New Roman" w:cs="Times New Roman"/>
                <w:sz w:val="28"/>
                <w:szCs w:val="28"/>
              </w:rPr>
            </w:pPr>
            <w:r w:rsidRPr="00A3600D">
              <w:rPr>
                <w:rFonts w:ascii="Times New Roman" w:hAnsi="Times New Roman" w:cs="Times New Roman"/>
                <w:sz w:val="28"/>
                <w:szCs w:val="28"/>
              </w:rPr>
              <w:t xml:space="preserve">от </w:t>
            </w:r>
            <w:r w:rsidR="000B5015" w:rsidRPr="00A3600D">
              <w:rPr>
                <w:rFonts w:ascii="Times New Roman" w:hAnsi="Times New Roman" w:cs="Times New Roman"/>
              </w:rPr>
              <w:t>[</w:t>
            </w:r>
            <w:r w:rsidR="000B5015" w:rsidRPr="00A3600D">
              <w:rPr>
                <w:rFonts w:ascii="Times New Roman" w:hAnsi="Times New Roman" w:cs="Times New Roman"/>
                <w:color w:val="EEECE1" w:themeColor="background2"/>
              </w:rPr>
              <w:t>Дата регистрации</w:t>
            </w:r>
            <w:r w:rsidR="000B5015" w:rsidRPr="00A3600D">
              <w:rPr>
                <w:rFonts w:ascii="Times New Roman" w:hAnsi="Times New Roman" w:cs="Times New Roman"/>
              </w:rPr>
              <w:t>]</w:t>
            </w:r>
          </w:p>
        </w:tc>
      </w:tr>
    </w:tbl>
    <w:p w14:paraId="78472BFD" w14:textId="0D7E3DB8" w:rsidR="000237E2" w:rsidRDefault="000237E2" w:rsidP="009A7B65">
      <w:pPr>
        <w:spacing w:after="0" w:line="240" w:lineRule="auto"/>
      </w:pPr>
    </w:p>
    <w:tbl>
      <w:tblPr>
        <w:tblW w:w="0" w:type="auto"/>
        <w:tblInd w:w="108" w:type="dxa"/>
        <w:tblLayout w:type="fixed"/>
        <w:tblLook w:val="01E0" w:firstRow="1" w:lastRow="1" w:firstColumn="1" w:lastColumn="1" w:noHBand="0" w:noVBand="0"/>
      </w:tblPr>
      <w:tblGrid>
        <w:gridCol w:w="4111"/>
      </w:tblGrid>
      <w:tr w:rsidR="000237E2" w:rsidRPr="002E04E8" w14:paraId="1773B752" w14:textId="77777777" w:rsidTr="00B31F24">
        <w:trPr>
          <w:trHeight w:hRule="exact" w:val="2722"/>
        </w:trPr>
        <w:tc>
          <w:tcPr>
            <w:tcW w:w="4111" w:type="dxa"/>
            <w:shd w:val="clear" w:color="auto" w:fill="auto"/>
          </w:tcPr>
          <w:p w14:paraId="07F669CA" w14:textId="15582576" w:rsidR="000237E2" w:rsidRDefault="00D928E7" w:rsidP="00B31F2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О К</w:t>
            </w:r>
            <w:bookmarkStart w:id="0" w:name="_GoBack"/>
            <w:bookmarkEnd w:id="0"/>
            <w:r w:rsidR="0014720E" w:rsidRPr="0014720E">
              <w:rPr>
                <w:rFonts w:ascii="Times New Roman" w:hAnsi="Times New Roman" w:cs="Times New Roman"/>
                <w:sz w:val="24"/>
                <w:szCs w:val="24"/>
              </w:rPr>
              <w:t>омиссии по формированию делегации и отбору экспонатов от Камчатского края для участия в международной выставке-ярмарке</w:t>
            </w:r>
            <w:r w:rsidR="00085197">
              <w:rPr>
                <w:rFonts w:ascii="Times New Roman" w:hAnsi="Times New Roman" w:cs="Times New Roman"/>
                <w:sz w:val="24"/>
                <w:szCs w:val="24"/>
              </w:rPr>
              <w:t xml:space="preserve"> «</w:t>
            </w:r>
            <w:r w:rsidR="0014720E" w:rsidRPr="0014720E">
              <w:rPr>
                <w:rFonts w:ascii="Times New Roman" w:hAnsi="Times New Roman" w:cs="Times New Roman"/>
                <w:sz w:val="24"/>
                <w:szCs w:val="24"/>
              </w:rPr>
              <w:t>Сокровища Севера» при Министерстве развития</w:t>
            </w:r>
            <w:r w:rsidR="0014720E">
              <w:rPr>
                <w:rFonts w:ascii="Times New Roman" w:hAnsi="Times New Roman" w:cs="Times New Roman"/>
                <w:sz w:val="24"/>
                <w:szCs w:val="24"/>
              </w:rPr>
              <w:t xml:space="preserve"> гражданского общества, молодежи и информационной политики</w:t>
            </w:r>
            <w:r w:rsidR="0014720E" w:rsidRPr="0014720E">
              <w:rPr>
                <w:rFonts w:ascii="Times New Roman" w:hAnsi="Times New Roman" w:cs="Times New Roman"/>
                <w:sz w:val="24"/>
                <w:szCs w:val="24"/>
              </w:rPr>
              <w:t xml:space="preserve"> Камчатского края</w:t>
            </w:r>
          </w:p>
          <w:p w14:paraId="5D6F71F5" w14:textId="26DC458B" w:rsidR="00085197" w:rsidRPr="006C3FBE" w:rsidRDefault="00085197" w:rsidP="0014720E">
            <w:pPr>
              <w:spacing w:after="0" w:line="240" w:lineRule="auto"/>
              <w:ind w:left="-108"/>
              <w:jc w:val="both"/>
              <w:rPr>
                <w:rFonts w:ascii="Times New Roman" w:hAnsi="Times New Roman" w:cs="Times New Roman"/>
                <w:sz w:val="24"/>
                <w:szCs w:val="24"/>
              </w:rPr>
            </w:pPr>
          </w:p>
        </w:tc>
      </w:tr>
    </w:tbl>
    <w:p w14:paraId="4C4627B0" w14:textId="34A2771B" w:rsidR="0014720E" w:rsidRDefault="0014720E" w:rsidP="00085197">
      <w:pPr>
        <w:spacing w:after="0"/>
        <w:ind w:firstLine="567"/>
        <w:jc w:val="both"/>
        <w:rPr>
          <w:rFonts w:ascii="Times New Roman" w:hAnsi="Times New Roman" w:cs="Times New Roman"/>
          <w:sz w:val="28"/>
        </w:rPr>
      </w:pPr>
      <w:r w:rsidRPr="0014720E">
        <w:rPr>
          <w:rFonts w:ascii="Times New Roman" w:hAnsi="Times New Roman" w:cs="Times New Roman"/>
          <w:sz w:val="28"/>
        </w:rPr>
        <w:t xml:space="preserve">В целях сохранения и развития традиционных национальных художественных промыслов коренных малочисленных народов Севера, Сибири и Дальнего Востока </w:t>
      </w:r>
      <w:r>
        <w:rPr>
          <w:rFonts w:ascii="Times New Roman" w:hAnsi="Times New Roman" w:cs="Times New Roman"/>
          <w:sz w:val="28"/>
        </w:rPr>
        <w:t xml:space="preserve">Российской Федерации </w:t>
      </w:r>
      <w:r w:rsidRPr="0014720E">
        <w:rPr>
          <w:rFonts w:ascii="Times New Roman" w:hAnsi="Times New Roman" w:cs="Times New Roman"/>
          <w:sz w:val="28"/>
        </w:rPr>
        <w:t>(далее</w:t>
      </w:r>
      <w:r>
        <w:rPr>
          <w:rFonts w:ascii="Times New Roman" w:hAnsi="Times New Roman" w:cs="Times New Roman"/>
          <w:sz w:val="28"/>
        </w:rPr>
        <w:t xml:space="preserve"> </w:t>
      </w:r>
      <w:r w:rsidR="00085197">
        <w:rPr>
          <w:rFonts w:ascii="Times New Roman" w:hAnsi="Times New Roman" w:cs="Times New Roman"/>
          <w:sz w:val="28"/>
        </w:rPr>
        <w:t>–</w:t>
      </w:r>
      <w:r>
        <w:rPr>
          <w:rFonts w:ascii="Times New Roman" w:hAnsi="Times New Roman" w:cs="Times New Roman"/>
          <w:sz w:val="28"/>
        </w:rPr>
        <w:t xml:space="preserve"> </w:t>
      </w:r>
      <w:r w:rsidR="00E543E1">
        <w:rPr>
          <w:rFonts w:ascii="Times New Roman" w:hAnsi="Times New Roman" w:cs="Times New Roman"/>
          <w:sz w:val="28"/>
        </w:rPr>
        <w:t>КМНС), выявления и поддержки</w:t>
      </w:r>
      <w:r w:rsidRPr="0014720E">
        <w:rPr>
          <w:rFonts w:ascii="Times New Roman" w:hAnsi="Times New Roman" w:cs="Times New Roman"/>
          <w:sz w:val="28"/>
        </w:rPr>
        <w:t xml:space="preserve"> мастеров народных художественных промыслов КМНС, стимулирования и пропаганды творческой деятельности мастеров, направленной на сохранение художественных традиций, самобытных техник обработки материалов, изготовление изделий, приемов художественного мастерства</w:t>
      </w:r>
    </w:p>
    <w:p w14:paraId="222B0833" w14:textId="77777777" w:rsidR="0014720E" w:rsidRDefault="0014720E" w:rsidP="009A7B65">
      <w:pPr>
        <w:spacing w:after="0" w:line="240" w:lineRule="auto"/>
        <w:ind w:firstLine="709"/>
        <w:jc w:val="both"/>
        <w:rPr>
          <w:rFonts w:ascii="Times New Roman" w:hAnsi="Times New Roman" w:cs="Times New Roman"/>
          <w:sz w:val="28"/>
        </w:rPr>
      </w:pPr>
    </w:p>
    <w:p w14:paraId="53400F1C" w14:textId="77777777" w:rsidR="00992FBA" w:rsidRPr="00992FBA" w:rsidRDefault="00992FBA" w:rsidP="00B31F24">
      <w:pPr>
        <w:spacing w:after="0" w:line="240" w:lineRule="auto"/>
        <w:ind w:firstLine="709"/>
        <w:jc w:val="both"/>
        <w:rPr>
          <w:rFonts w:ascii="Times New Roman" w:hAnsi="Times New Roman" w:cs="Times New Roman"/>
          <w:sz w:val="28"/>
        </w:rPr>
      </w:pPr>
      <w:r w:rsidRPr="00992FBA">
        <w:rPr>
          <w:rFonts w:ascii="Times New Roman" w:hAnsi="Times New Roman" w:cs="Times New Roman"/>
          <w:sz w:val="28"/>
        </w:rPr>
        <w:t>ПРИКАЗЫВАЮ:</w:t>
      </w:r>
    </w:p>
    <w:p w14:paraId="2A46399E" w14:textId="77777777" w:rsidR="00992FBA" w:rsidRDefault="00992FBA" w:rsidP="009A7B65">
      <w:pPr>
        <w:spacing w:after="0" w:line="240" w:lineRule="auto"/>
        <w:ind w:firstLine="709"/>
        <w:jc w:val="both"/>
        <w:rPr>
          <w:rFonts w:ascii="Times New Roman" w:hAnsi="Times New Roman" w:cs="Times New Roman"/>
          <w:sz w:val="28"/>
        </w:rPr>
      </w:pPr>
    </w:p>
    <w:p w14:paraId="0C19AA8E" w14:textId="5893A87B" w:rsidR="0014720E" w:rsidRPr="0014720E" w:rsidRDefault="00085197" w:rsidP="00B31F24">
      <w:pPr>
        <w:spacing w:after="0"/>
        <w:ind w:firstLine="709"/>
        <w:jc w:val="both"/>
        <w:rPr>
          <w:rFonts w:ascii="Times New Roman" w:hAnsi="Times New Roman" w:cs="Times New Roman"/>
          <w:sz w:val="28"/>
        </w:rPr>
      </w:pPr>
      <w:r>
        <w:rPr>
          <w:rFonts w:ascii="Times New Roman" w:hAnsi="Times New Roman" w:cs="Times New Roman"/>
          <w:sz w:val="28"/>
        </w:rPr>
        <w:t>1. Создать К</w:t>
      </w:r>
      <w:r w:rsidR="0014720E" w:rsidRPr="0014720E">
        <w:rPr>
          <w:rFonts w:ascii="Times New Roman" w:hAnsi="Times New Roman" w:cs="Times New Roman"/>
          <w:sz w:val="28"/>
        </w:rPr>
        <w:t xml:space="preserve">омиссию по формированию делегации и отбору экспонатов от Камчатского края для участия в международной выставке-ярмарке «Сокровища Севера» при Министерстве развития гражданского общества, молодежи и информационной политики Камчатского края в составе согласно приложению </w:t>
      </w:r>
      <w:r>
        <w:rPr>
          <w:rFonts w:ascii="Times New Roman" w:hAnsi="Times New Roman" w:cs="Times New Roman"/>
          <w:sz w:val="28"/>
        </w:rPr>
        <w:t>1 к настоящему приказу</w:t>
      </w:r>
      <w:r w:rsidR="0014720E" w:rsidRPr="0014720E">
        <w:rPr>
          <w:rFonts w:ascii="Times New Roman" w:hAnsi="Times New Roman" w:cs="Times New Roman"/>
          <w:sz w:val="28"/>
        </w:rPr>
        <w:t>.</w:t>
      </w:r>
    </w:p>
    <w:p w14:paraId="4FB0C048" w14:textId="12468F78" w:rsidR="0014720E" w:rsidRPr="0014720E" w:rsidRDefault="00085197" w:rsidP="00B31F24">
      <w:pPr>
        <w:spacing w:after="0"/>
        <w:ind w:firstLine="709"/>
        <w:jc w:val="both"/>
        <w:rPr>
          <w:rFonts w:ascii="Times New Roman" w:hAnsi="Times New Roman" w:cs="Times New Roman"/>
          <w:sz w:val="28"/>
        </w:rPr>
      </w:pPr>
      <w:r>
        <w:rPr>
          <w:rFonts w:ascii="Times New Roman" w:hAnsi="Times New Roman" w:cs="Times New Roman"/>
          <w:sz w:val="28"/>
        </w:rPr>
        <w:t>2. Утвердить Положение о К</w:t>
      </w:r>
      <w:r w:rsidR="0014720E" w:rsidRPr="0014720E">
        <w:rPr>
          <w:rFonts w:ascii="Times New Roman" w:hAnsi="Times New Roman" w:cs="Times New Roman"/>
          <w:sz w:val="28"/>
        </w:rPr>
        <w:t xml:space="preserve">омиссии по формированию делегации и отбору экспонатов от Камчатского края для участия в международной выставке-ярмарке «Сокровища Севера» при Министерстве </w:t>
      </w:r>
      <w:r w:rsidR="0014720E">
        <w:rPr>
          <w:rFonts w:ascii="Times New Roman" w:hAnsi="Times New Roman" w:cs="Times New Roman"/>
          <w:sz w:val="28"/>
        </w:rPr>
        <w:t xml:space="preserve">развития </w:t>
      </w:r>
      <w:r w:rsidR="0014720E" w:rsidRPr="0014720E">
        <w:rPr>
          <w:rFonts w:ascii="Times New Roman" w:hAnsi="Times New Roman" w:cs="Times New Roman"/>
          <w:sz w:val="28"/>
        </w:rPr>
        <w:t>гражданского общества, молодежи и информационной политики Камчатс</w:t>
      </w:r>
      <w:r>
        <w:rPr>
          <w:rFonts w:ascii="Times New Roman" w:hAnsi="Times New Roman" w:cs="Times New Roman"/>
          <w:sz w:val="28"/>
        </w:rPr>
        <w:t xml:space="preserve">кого края согласно приложению </w:t>
      </w:r>
      <w:r w:rsidR="0014720E" w:rsidRPr="0014720E">
        <w:rPr>
          <w:rFonts w:ascii="Times New Roman" w:hAnsi="Times New Roman" w:cs="Times New Roman"/>
          <w:sz w:val="28"/>
        </w:rPr>
        <w:t>2</w:t>
      </w:r>
      <w:r>
        <w:rPr>
          <w:rFonts w:ascii="Times New Roman" w:hAnsi="Times New Roman" w:cs="Times New Roman"/>
          <w:sz w:val="28"/>
        </w:rPr>
        <w:t xml:space="preserve"> к настоящему приказу</w:t>
      </w:r>
      <w:r w:rsidR="0014720E" w:rsidRPr="0014720E">
        <w:rPr>
          <w:rFonts w:ascii="Times New Roman" w:hAnsi="Times New Roman" w:cs="Times New Roman"/>
          <w:sz w:val="28"/>
        </w:rPr>
        <w:t>.</w:t>
      </w:r>
    </w:p>
    <w:p w14:paraId="2757C47D" w14:textId="4ACD7AEC" w:rsidR="0014720E" w:rsidRDefault="0014720E" w:rsidP="00B31F24">
      <w:pPr>
        <w:spacing w:after="0"/>
        <w:ind w:firstLine="709"/>
        <w:jc w:val="both"/>
        <w:rPr>
          <w:rFonts w:ascii="Times New Roman" w:hAnsi="Times New Roman" w:cs="Times New Roman"/>
          <w:sz w:val="28"/>
        </w:rPr>
      </w:pPr>
      <w:r w:rsidRPr="0014720E">
        <w:rPr>
          <w:rFonts w:ascii="Times New Roman" w:hAnsi="Times New Roman" w:cs="Times New Roman"/>
          <w:sz w:val="28"/>
        </w:rPr>
        <w:lastRenderedPageBreak/>
        <w:t>3. Настоящий Приказ вступает в силу через 10 дней после дня его официального опубликования.</w:t>
      </w:r>
    </w:p>
    <w:p w14:paraId="47F197BC" w14:textId="77777777" w:rsidR="0014720E" w:rsidRDefault="0014720E" w:rsidP="00D81FA9">
      <w:pPr>
        <w:spacing w:after="0" w:line="240" w:lineRule="auto"/>
        <w:ind w:firstLine="709"/>
        <w:jc w:val="both"/>
        <w:rPr>
          <w:rFonts w:ascii="Times New Roman" w:hAnsi="Times New Roman" w:cs="Times New Roman"/>
          <w:sz w:val="28"/>
        </w:rPr>
      </w:pPr>
    </w:p>
    <w:p w14:paraId="4EAF6CF7" w14:textId="56A718C9" w:rsidR="002C30F2" w:rsidRDefault="002C30F2" w:rsidP="009A7B65">
      <w:pPr>
        <w:spacing w:after="0" w:line="240" w:lineRule="auto"/>
        <w:ind w:firstLine="709"/>
        <w:jc w:val="both"/>
        <w:rPr>
          <w:rFonts w:ascii="Times New Roman" w:hAnsi="Times New Roman" w:cs="Times New Roman"/>
          <w:sz w:val="28"/>
        </w:rPr>
      </w:pPr>
    </w:p>
    <w:p w14:paraId="5185C4CD" w14:textId="77777777" w:rsidR="003320FA" w:rsidRDefault="003320FA" w:rsidP="009A7B65">
      <w:pPr>
        <w:spacing w:after="0" w:line="240" w:lineRule="auto"/>
        <w:ind w:firstLine="709"/>
        <w:jc w:val="both"/>
        <w:rPr>
          <w:rFonts w:ascii="Times New Roman" w:hAnsi="Times New Roman" w:cs="Times New Roman"/>
          <w:sz w:val="28"/>
        </w:rPr>
      </w:pPr>
    </w:p>
    <w:tbl>
      <w:tblPr>
        <w:tblW w:w="9639" w:type="dxa"/>
        <w:tblCellMar>
          <w:left w:w="0" w:type="dxa"/>
          <w:right w:w="0" w:type="dxa"/>
        </w:tblCellMar>
        <w:tblLook w:val="04A0" w:firstRow="1" w:lastRow="0" w:firstColumn="1" w:lastColumn="0" w:noHBand="0" w:noVBand="1"/>
      </w:tblPr>
      <w:tblGrid>
        <w:gridCol w:w="3119"/>
        <w:gridCol w:w="3544"/>
        <w:gridCol w:w="2976"/>
      </w:tblGrid>
      <w:tr w:rsidR="003320FA" w:rsidRPr="00D0675F" w14:paraId="3A4DB0D6" w14:textId="77777777" w:rsidTr="00774CD0">
        <w:trPr>
          <w:trHeight w:val="1737"/>
        </w:trPr>
        <w:tc>
          <w:tcPr>
            <w:tcW w:w="3119" w:type="dxa"/>
            <w:shd w:val="clear" w:color="auto" w:fill="auto"/>
          </w:tcPr>
          <w:p w14:paraId="61749302" w14:textId="77777777" w:rsidR="003320FA" w:rsidRPr="00D0675F" w:rsidRDefault="003320FA" w:rsidP="00774CD0">
            <w:pPr>
              <w:spacing w:after="0" w:line="240" w:lineRule="auto"/>
              <w:rPr>
                <w:rFonts w:ascii="Times New Roman" w:eastAsia="Calibri" w:hAnsi="Times New Roman" w:cs="Times New Roman"/>
                <w:sz w:val="28"/>
                <w:szCs w:val="28"/>
                <w:highlight w:val="yellow"/>
              </w:rPr>
            </w:pPr>
            <w:r w:rsidRPr="00D0675F">
              <w:rPr>
                <w:rFonts w:ascii="Times New Roman" w:eastAsia="Calibri" w:hAnsi="Times New Roman" w:cs="Times New Roman"/>
                <w:sz w:val="28"/>
                <w:szCs w:val="28"/>
              </w:rPr>
              <w:t>Врио Министра</w:t>
            </w:r>
          </w:p>
        </w:tc>
        <w:tc>
          <w:tcPr>
            <w:tcW w:w="3544" w:type="dxa"/>
            <w:shd w:val="clear" w:color="auto" w:fill="auto"/>
          </w:tcPr>
          <w:p w14:paraId="5038A8B0" w14:textId="77777777" w:rsidR="003320FA" w:rsidRPr="00D0675F" w:rsidRDefault="003320FA" w:rsidP="00774CD0">
            <w:pPr>
              <w:spacing w:after="0" w:line="240" w:lineRule="auto"/>
              <w:ind w:right="-116"/>
              <w:jc w:val="center"/>
              <w:rPr>
                <w:rFonts w:ascii="Times New Roman" w:eastAsia="Calibri" w:hAnsi="Times New Roman" w:cs="Times New Roman"/>
                <w:color w:val="D9D9D9"/>
                <w:sz w:val="28"/>
                <w:szCs w:val="28"/>
              </w:rPr>
            </w:pPr>
            <w:bookmarkStart w:id="1" w:name="SIGNERSTAMP1"/>
            <w:r w:rsidRPr="00D0675F">
              <w:rPr>
                <w:rFonts w:ascii="Times New Roman" w:eastAsia="Calibri" w:hAnsi="Times New Roman" w:cs="Times New Roman"/>
                <w:color w:val="D9D9D9"/>
                <w:sz w:val="28"/>
                <w:szCs w:val="28"/>
              </w:rPr>
              <w:t>[горизонтальный штамп подписи 1]</w:t>
            </w:r>
          </w:p>
          <w:bookmarkEnd w:id="1"/>
          <w:p w14:paraId="28AC5689" w14:textId="77777777" w:rsidR="003320FA" w:rsidRPr="00D0675F" w:rsidRDefault="003320FA" w:rsidP="00774CD0">
            <w:pPr>
              <w:spacing w:after="0" w:line="240" w:lineRule="auto"/>
              <w:jc w:val="right"/>
              <w:rPr>
                <w:rFonts w:ascii="Times New Roman" w:eastAsia="Calibri" w:hAnsi="Times New Roman" w:cs="Times New Roman"/>
                <w:sz w:val="28"/>
                <w:szCs w:val="28"/>
              </w:rPr>
            </w:pPr>
          </w:p>
        </w:tc>
        <w:tc>
          <w:tcPr>
            <w:tcW w:w="2976" w:type="dxa"/>
            <w:shd w:val="clear" w:color="auto" w:fill="auto"/>
          </w:tcPr>
          <w:p w14:paraId="76807D23" w14:textId="77777777" w:rsidR="003320FA" w:rsidRPr="00D0675F" w:rsidRDefault="003320FA" w:rsidP="00774CD0">
            <w:pPr>
              <w:spacing w:after="0" w:line="240" w:lineRule="auto"/>
              <w:ind w:right="-6"/>
              <w:jc w:val="right"/>
              <w:rPr>
                <w:rFonts w:ascii="Times New Roman" w:eastAsia="Calibri" w:hAnsi="Times New Roman" w:cs="Times New Roman"/>
                <w:sz w:val="28"/>
                <w:szCs w:val="28"/>
              </w:rPr>
            </w:pPr>
            <w:r w:rsidRPr="00D0675F">
              <w:rPr>
                <w:rFonts w:ascii="Times New Roman" w:eastAsia="Calibri" w:hAnsi="Times New Roman" w:cs="Times New Roman"/>
                <w:sz w:val="28"/>
                <w:szCs w:val="28"/>
              </w:rPr>
              <w:t>В.В. Махиня</w:t>
            </w:r>
          </w:p>
        </w:tc>
      </w:tr>
    </w:tbl>
    <w:p w14:paraId="46EC496B" w14:textId="77777777" w:rsidR="003320FA" w:rsidRDefault="003320FA" w:rsidP="009A7B65">
      <w:pPr>
        <w:spacing w:after="0" w:line="240" w:lineRule="auto"/>
        <w:ind w:firstLine="709"/>
        <w:jc w:val="both"/>
        <w:rPr>
          <w:rFonts w:ascii="Times New Roman" w:hAnsi="Times New Roman" w:cs="Times New Roman"/>
          <w:sz w:val="28"/>
        </w:rPr>
      </w:pPr>
    </w:p>
    <w:p w14:paraId="71C965FC" w14:textId="77777777" w:rsidR="003320FA" w:rsidRDefault="003320FA" w:rsidP="009A7B65">
      <w:pPr>
        <w:spacing w:after="0" w:line="240" w:lineRule="auto"/>
        <w:ind w:firstLine="709"/>
        <w:jc w:val="both"/>
        <w:rPr>
          <w:rFonts w:ascii="Times New Roman" w:hAnsi="Times New Roman" w:cs="Times New Roman"/>
          <w:sz w:val="28"/>
        </w:rPr>
      </w:pPr>
    </w:p>
    <w:p w14:paraId="565A65C3" w14:textId="77777777" w:rsidR="003320FA" w:rsidRDefault="003320FA" w:rsidP="009A7B65">
      <w:pPr>
        <w:spacing w:after="0" w:line="240" w:lineRule="auto"/>
        <w:ind w:firstLine="709"/>
        <w:jc w:val="both"/>
        <w:rPr>
          <w:rFonts w:ascii="Times New Roman" w:hAnsi="Times New Roman" w:cs="Times New Roman"/>
          <w:sz w:val="28"/>
        </w:rPr>
      </w:pPr>
    </w:p>
    <w:p w14:paraId="64FED55C" w14:textId="77777777" w:rsidR="003320FA" w:rsidRDefault="003320FA" w:rsidP="009A7B65">
      <w:pPr>
        <w:spacing w:after="0" w:line="240" w:lineRule="auto"/>
        <w:ind w:firstLine="709"/>
        <w:jc w:val="both"/>
        <w:rPr>
          <w:rFonts w:ascii="Times New Roman" w:hAnsi="Times New Roman" w:cs="Times New Roman"/>
          <w:sz w:val="28"/>
        </w:rPr>
      </w:pPr>
    </w:p>
    <w:p w14:paraId="1F4C1D5D" w14:textId="77777777" w:rsidR="003320FA" w:rsidRDefault="003320FA" w:rsidP="009A7B65">
      <w:pPr>
        <w:spacing w:after="0" w:line="240" w:lineRule="auto"/>
        <w:ind w:firstLine="709"/>
        <w:jc w:val="both"/>
        <w:rPr>
          <w:rFonts w:ascii="Times New Roman" w:hAnsi="Times New Roman" w:cs="Times New Roman"/>
          <w:sz w:val="28"/>
        </w:rPr>
      </w:pPr>
    </w:p>
    <w:p w14:paraId="460F44B0" w14:textId="77777777" w:rsidR="003320FA" w:rsidRDefault="003320FA" w:rsidP="009A7B65">
      <w:pPr>
        <w:spacing w:after="0" w:line="240" w:lineRule="auto"/>
        <w:ind w:firstLine="709"/>
        <w:jc w:val="both"/>
        <w:rPr>
          <w:rFonts w:ascii="Times New Roman" w:hAnsi="Times New Roman" w:cs="Times New Roman"/>
          <w:sz w:val="28"/>
        </w:rPr>
      </w:pPr>
    </w:p>
    <w:p w14:paraId="1A56E5A2" w14:textId="77777777" w:rsidR="0014720E" w:rsidRDefault="0014720E" w:rsidP="009A7B65">
      <w:pPr>
        <w:spacing w:after="0" w:line="240" w:lineRule="auto"/>
        <w:ind w:firstLine="709"/>
        <w:jc w:val="both"/>
        <w:rPr>
          <w:rFonts w:ascii="Times New Roman" w:hAnsi="Times New Roman" w:cs="Times New Roman"/>
          <w:sz w:val="28"/>
        </w:rPr>
      </w:pPr>
    </w:p>
    <w:p w14:paraId="5ACFA7B6" w14:textId="77777777" w:rsidR="000B11DC" w:rsidRDefault="000B11DC" w:rsidP="009A7B65">
      <w:pPr>
        <w:spacing w:after="0" w:line="240" w:lineRule="auto"/>
        <w:ind w:firstLine="709"/>
        <w:jc w:val="both"/>
        <w:rPr>
          <w:rFonts w:ascii="Times New Roman" w:hAnsi="Times New Roman" w:cs="Times New Roman"/>
          <w:sz w:val="28"/>
        </w:rPr>
      </w:pPr>
    </w:p>
    <w:p w14:paraId="0BA624E5" w14:textId="77777777" w:rsidR="00D81FA9" w:rsidRPr="00992FBA" w:rsidRDefault="00D81FA9" w:rsidP="000B5015">
      <w:pPr>
        <w:spacing w:after="0" w:line="240" w:lineRule="auto"/>
        <w:jc w:val="both"/>
        <w:rPr>
          <w:rFonts w:ascii="Times New Roman" w:hAnsi="Times New Roman" w:cs="Times New Roman"/>
          <w:sz w:val="28"/>
        </w:rPr>
      </w:pPr>
    </w:p>
    <w:p w14:paraId="352EC22C" w14:textId="0BA3AFB3" w:rsidR="00284F6F" w:rsidRDefault="00284F6F">
      <w:pPr>
        <w:rPr>
          <w:rFonts w:ascii="Times New Roman" w:eastAsia="Times New Roman" w:hAnsi="Times New Roman"/>
          <w:sz w:val="28"/>
          <w:szCs w:val="28"/>
          <w:lang w:eastAsia="ru-RU"/>
        </w:rPr>
      </w:pPr>
    </w:p>
    <w:p w14:paraId="149BC43A" w14:textId="77777777" w:rsidR="000F5B12" w:rsidRDefault="000F5B12">
      <w:pPr>
        <w:rPr>
          <w:rFonts w:ascii="Times New Roman" w:eastAsia="Times New Roman" w:hAnsi="Times New Roman"/>
          <w:sz w:val="28"/>
          <w:szCs w:val="28"/>
          <w:lang w:eastAsia="ru-RU"/>
        </w:rPr>
      </w:pPr>
    </w:p>
    <w:p w14:paraId="36C3A283" w14:textId="77777777" w:rsidR="000F5B12" w:rsidRDefault="000F5B12">
      <w:pPr>
        <w:rPr>
          <w:rFonts w:ascii="Times New Roman" w:eastAsia="Times New Roman" w:hAnsi="Times New Roman"/>
          <w:sz w:val="28"/>
          <w:szCs w:val="28"/>
          <w:lang w:eastAsia="ru-RU"/>
        </w:rPr>
      </w:pPr>
    </w:p>
    <w:p w14:paraId="0A3E5356" w14:textId="77777777" w:rsidR="000F5B12" w:rsidRDefault="000F5B12">
      <w:pPr>
        <w:rPr>
          <w:rFonts w:ascii="Times New Roman" w:eastAsia="Times New Roman" w:hAnsi="Times New Roman"/>
          <w:sz w:val="28"/>
          <w:szCs w:val="28"/>
          <w:lang w:eastAsia="ru-RU"/>
        </w:rPr>
      </w:pPr>
    </w:p>
    <w:p w14:paraId="140FB242" w14:textId="77777777" w:rsidR="000F5B12" w:rsidRDefault="000F5B12">
      <w:pPr>
        <w:rPr>
          <w:rFonts w:ascii="Times New Roman" w:eastAsia="Times New Roman" w:hAnsi="Times New Roman"/>
          <w:sz w:val="28"/>
          <w:szCs w:val="28"/>
          <w:lang w:eastAsia="ru-RU"/>
        </w:rPr>
      </w:pPr>
    </w:p>
    <w:p w14:paraId="3936414E" w14:textId="77777777" w:rsidR="000F5B12" w:rsidRDefault="000F5B12">
      <w:pPr>
        <w:rPr>
          <w:rFonts w:ascii="Times New Roman" w:eastAsia="Times New Roman" w:hAnsi="Times New Roman"/>
          <w:sz w:val="28"/>
          <w:szCs w:val="28"/>
          <w:lang w:eastAsia="ru-RU"/>
        </w:rPr>
      </w:pPr>
    </w:p>
    <w:p w14:paraId="71741112" w14:textId="77777777" w:rsidR="000F5B12" w:rsidRDefault="000F5B12">
      <w:pPr>
        <w:rPr>
          <w:rFonts w:ascii="Times New Roman" w:eastAsia="Times New Roman" w:hAnsi="Times New Roman"/>
          <w:sz w:val="28"/>
          <w:szCs w:val="28"/>
          <w:lang w:eastAsia="ru-RU"/>
        </w:rPr>
      </w:pPr>
    </w:p>
    <w:p w14:paraId="0CBFC12D" w14:textId="77777777" w:rsidR="000F5B12" w:rsidRDefault="000F5B12">
      <w:pPr>
        <w:rPr>
          <w:rFonts w:ascii="Times New Roman" w:eastAsia="Times New Roman" w:hAnsi="Times New Roman"/>
          <w:sz w:val="28"/>
          <w:szCs w:val="28"/>
          <w:lang w:eastAsia="ru-RU"/>
        </w:rPr>
      </w:pPr>
    </w:p>
    <w:p w14:paraId="33628289" w14:textId="77777777" w:rsidR="000F5B12" w:rsidRDefault="000F5B12">
      <w:pPr>
        <w:rPr>
          <w:rFonts w:ascii="Times New Roman" w:eastAsia="Times New Roman" w:hAnsi="Times New Roman"/>
          <w:sz w:val="28"/>
          <w:szCs w:val="28"/>
          <w:lang w:eastAsia="ru-RU"/>
        </w:rPr>
      </w:pPr>
    </w:p>
    <w:p w14:paraId="1D9FDF0D" w14:textId="77777777" w:rsidR="0014720E" w:rsidRDefault="0014720E">
      <w:pPr>
        <w:rPr>
          <w:rFonts w:ascii="Times New Roman" w:eastAsia="Times New Roman" w:hAnsi="Times New Roman"/>
          <w:sz w:val="28"/>
          <w:szCs w:val="28"/>
          <w:lang w:eastAsia="ru-RU"/>
        </w:rPr>
      </w:pPr>
    </w:p>
    <w:p w14:paraId="193CAD66" w14:textId="77777777" w:rsidR="0014720E" w:rsidRDefault="0014720E">
      <w:pPr>
        <w:rPr>
          <w:rFonts w:ascii="Times New Roman" w:eastAsia="Times New Roman" w:hAnsi="Times New Roman"/>
          <w:sz w:val="28"/>
          <w:szCs w:val="28"/>
          <w:lang w:eastAsia="ru-RU"/>
        </w:rPr>
      </w:pPr>
    </w:p>
    <w:p w14:paraId="47D4D3F5" w14:textId="77777777" w:rsidR="0014720E" w:rsidRDefault="0014720E">
      <w:pPr>
        <w:rPr>
          <w:rFonts w:ascii="Times New Roman" w:eastAsia="Times New Roman" w:hAnsi="Times New Roman"/>
          <w:sz w:val="28"/>
          <w:szCs w:val="28"/>
          <w:lang w:eastAsia="ru-RU"/>
        </w:rPr>
      </w:pPr>
    </w:p>
    <w:p w14:paraId="4AD436CB" w14:textId="77777777" w:rsidR="0014720E" w:rsidRDefault="0014720E">
      <w:pPr>
        <w:rPr>
          <w:rFonts w:ascii="Times New Roman" w:eastAsia="Times New Roman" w:hAnsi="Times New Roman"/>
          <w:sz w:val="28"/>
          <w:szCs w:val="28"/>
          <w:lang w:eastAsia="ru-RU"/>
        </w:rPr>
      </w:pPr>
    </w:p>
    <w:p w14:paraId="4A46ECF3" w14:textId="77777777" w:rsidR="0014720E" w:rsidRDefault="0014720E">
      <w:pPr>
        <w:rPr>
          <w:rFonts w:ascii="Times New Roman" w:eastAsia="Times New Roman" w:hAnsi="Times New Roman"/>
          <w:sz w:val="28"/>
          <w:szCs w:val="28"/>
          <w:lang w:eastAsia="ru-RU"/>
        </w:rPr>
      </w:pPr>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103"/>
      </w:tblGrid>
      <w:tr w:rsidR="003320FA" w:rsidRPr="000E5675" w14:paraId="46F60BBF" w14:textId="77777777" w:rsidTr="007068B7">
        <w:tc>
          <w:tcPr>
            <w:tcW w:w="4786" w:type="dxa"/>
          </w:tcPr>
          <w:p w14:paraId="75CC4BFB" w14:textId="77777777" w:rsidR="003320FA" w:rsidRPr="000E5675" w:rsidRDefault="003320FA" w:rsidP="00774CD0">
            <w:pPr>
              <w:autoSpaceDE w:val="0"/>
              <w:autoSpaceDN w:val="0"/>
              <w:adjustRightInd w:val="0"/>
              <w:jc w:val="both"/>
              <w:rPr>
                <w:rFonts w:eastAsia="Calibri"/>
                <w:sz w:val="28"/>
                <w:szCs w:val="28"/>
              </w:rPr>
            </w:pPr>
          </w:p>
        </w:tc>
        <w:tc>
          <w:tcPr>
            <w:tcW w:w="5103" w:type="dxa"/>
          </w:tcPr>
          <w:p w14:paraId="398BC2B0" w14:textId="77777777" w:rsidR="003320FA" w:rsidRDefault="003320FA" w:rsidP="00774CD0">
            <w:pPr>
              <w:autoSpaceDE w:val="0"/>
              <w:autoSpaceDN w:val="0"/>
              <w:adjustRightInd w:val="0"/>
              <w:jc w:val="both"/>
              <w:rPr>
                <w:sz w:val="28"/>
                <w:szCs w:val="28"/>
              </w:rPr>
            </w:pPr>
            <w:r w:rsidRPr="00843133">
              <w:rPr>
                <w:sz w:val="28"/>
                <w:szCs w:val="28"/>
              </w:rPr>
              <w:t xml:space="preserve">Приложение </w:t>
            </w:r>
            <w:r>
              <w:rPr>
                <w:sz w:val="28"/>
                <w:szCs w:val="28"/>
              </w:rPr>
              <w:t xml:space="preserve">1 </w:t>
            </w:r>
            <w:r w:rsidRPr="00843133">
              <w:rPr>
                <w:sz w:val="28"/>
                <w:szCs w:val="28"/>
              </w:rPr>
              <w:t xml:space="preserve">к </w:t>
            </w:r>
            <w:r>
              <w:rPr>
                <w:sz w:val="28"/>
                <w:szCs w:val="28"/>
              </w:rPr>
              <w:t xml:space="preserve">приказу </w:t>
            </w:r>
          </w:p>
          <w:p w14:paraId="41B89FFF" w14:textId="77777777" w:rsidR="003320FA" w:rsidRPr="00843133" w:rsidRDefault="003320FA" w:rsidP="00774CD0">
            <w:pPr>
              <w:autoSpaceDE w:val="0"/>
              <w:autoSpaceDN w:val="0"/>
              <w:adjustRightInd w:val="0"/>
              <w:jc w:val="both"/>
              <w:rPr>
                <w:sz w:val="28"/>
                <w:szCs w:val="28"/>
              </w:rPr>
            </w:pPr>
            <w:r>
              <w:rPr>
                <w:sz w:val="28"/>
                <w:szCs w:val="28"/>
              </w:rPr>
              <w:t>Министерства развития гражданского общества, молодежи и информационной политики Камчатского края</w:t>
            </w:r>
          </w:p>
          <w:p w14:paraId="186F6BFD" w14:textId="2AB4D064" w:rsidR="003320FA" w:rsidRDefault="003320FA" w:rsidP="00774CD0">
            <w:pPr>
              <w:autoSpaceDE w:val="0"/>
              <w:autoSpaceDN w:val="0"/>
              <w:adjustRightInd w:val="0"/>
              <w:jc w:val="both"/>
              <w:rPr>
                <w:rFonts w:eastAsia="Calibri"/>
                <w:sz w:val="28"/>
                <w:szCs w:val="28"/>
              </w:rPr>
            </w:pPr>
            <w:r w:rsidRPr="00843133">
              <w:rPr>
                <w:sz w:val="28"/>
                <w:szCs w:val="28"/>
              </w:rPr>
              <w:t xml:space="preserve">от </w:t>
            </w:r>
            <w:r w:rsidRPr="00A3600D">
              <w:t>[</w:t>
            </w:r>
            <w:r w:rsidRPr="00A3600D">
              <w:rPr>
                <w:color w:val="EEECE1" w:themeColor="background2"/>
              </w:rPr>
              <w:t>Дата регистрации</w:t>
            </w:r>
            <w:r w:rsidRPr="00A3600D">
              <w:t>]</w:t>
            </w:r>
            <w:r>
              <w:rPr>
                <w:sz w:val="28"/>
                <w:szCs w:val="24"/>
              </w:rPr>
              <w:t xml:space="preserve"> </w:t>
            </w:r>
            <w:r w:rsidRPr="00843133">
              <w:rPr>
                <w:sz w:val="28"/>
                <w:szCs w:val="24"/>
              </w:rPr>
              <w:t xml:space="preserve">№ </w:t>
            </w:r>
            <w:r w:rsidRPr="00A3600D">
              <w:t>[</w:t>
            </w:r>
            <w:r w:rsidRPr="00A3600D">
              <w:rPr>
                <w:color w:val="EEECE1" w:themeColor="background2"/>
              </w:rPr>
              <w:t>Номер документа</w:t>
            </w:r>
            <w:r w:rsidRPr="00A3600D">
              <w:t>]</w:t>
            </w:r>
          </w:p>
          <w:p w14:paraId="058E80F6" w14:textId="77777777" w:rsidR="003320FA" w:rsidRPr="000E5675" w:rsidRDefault="003320FA" w:rsidP="00774CD0">
            <w:pPr>
              <w:autoSpaceDE w:val="0"/>
              <w:autoSpaceDN w:val="0"/>
              <w:adjustRightInd w:val="0"/>
              <w:jc w:val="both"/>
              <w:rPr>
                <w:rFonts w:eastAsia="Calibri"/>
                <w:sz w:val="28"/>
                <w:szCs w:val="28"/>
              </w:rPr>
            </w:pPr>
          </w:p>
        </w:tc>
      </w:tr>
    </w:tbl>
    <w:p w14:paraId="75AB4B0A" w14:textId="77777777" w:rsidR="003320FA" w:rsidRDefault="003320FA" w:rsidP="001472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BBF5EC" w14:textId="77777777" w:rsidR="006F4963" w:rsidRDefault="006F4963" w:rsidP="001472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430D2F" w14:textId="376C9204" w:rsidR="0014720E" w:rsidRPr="0014720E" w:rsidRDefault="003320FA" w:rsidP="001472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К</w:t>
      </w:r>
      <w:r w:rsidR="0014720E" w:rsidRPr="0014720E">
        <w:rPr>
          <w:rFonts w:ascii="Times New Roman" w:eastAsia="Times New Roman" w:hAnsi="Times New Roman" w:cs="Times New Roman"/>
          <w:sz w:val="28"/>
          <w:szCs w:val="28"/>
          <w:lang w:eastAsia="ru-RU"/>
        </w:rPr>
        <w:t xml:space="preserve">омиссии </w:t>
      </w:r>
    </w:p>
    <w:p w14:paraId="325D8B8F" w14:textId="77777777" w:rsidR="0014720E" w:rsidRPr="0014720E" w:rsidRDefault="0014720E" w:rsidP="001472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по формированию делегации и отбору экспонатов от Камчатского края </w:t>
      </w:r>
    </w:p>
    <w:p w14:paraId="4BAADFEA" w14:textId="755D0453" w:rsidR="003320FA" w:rsidRPr="0014720E" w:rsidRDefault="0014720E" w:rsidP="003320F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для участия в международной выставке-ярмарке «Сокровища Севера» при Министерстве </w:t>
      </w:r>
      <w:r w:rsidR="0086563E" w:rsidRPr="0086563E">
        <w:rPr>
          <w:rFonts w:ascii="Times New Roman" w:eastAsia="Times New Roman" w:hAnsi="Times New Roman" w:cs="Times New Roman"/>
          <w:sz w:val="28"/>
          <w:szCs w:val="28"/>
          <w:lang w:eastAsia="ru-RU"/>
        </w:rPr>
        <w:t>развития гражданского общества, молодежи и информаци</w:t>
      </w:r>
      <w:r w:rsidR="003320FA">
        <w:rPr>
          <w:rFonts w:ascii="Times New Roman" w:eastAsia="Times New Roman" w:hAnsi="Times New Roman" w:cs="Times New Roman"/>
          <w:sz w:val="28"/>
          <w:szCs w:val="28"/>
          <w:lang w:eastAsia="ru-RU"/>
        </w:rPr>
        <w:t>онной политики Камчатского края (далее – Комиссия)</w:t>
      </w:r>
    </w:p>
    <w:p w14:paraId="591DF463" w14:textId="77777777" w:rsidR="0014720E" w:rsidRPr="0014720E" w:rsidRDefault="0014720E" w:rsidP="0014720E">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tbl>
      <w:tblPr>
        <w:tblW w:w="9923" w:type="dxa"/>
        <w:tblInd w:w="-34" w:type="dxa"/>
        <w:tblLayout w:type="fixed"/>
        <w:tblLook w:val="04A0" w:firstRow="1" w:lastRow="0" w:firstColumn="1" w:lastColumn="0" w:noHBand="0" w:noVBand="1"/>
      </w:tblPr>
      <w:tblGrid>
        <w:gridCol w:w="3261"/>
        <w:gridCol w:w="567"/>
        <w:gridCol w:w="6095"/>
      </w:tblGrid>
      <w:tr w:rsidR="0014720E" w:rsidRPr="0014720E" w14:paraId="7858D970" w14:textId="77777777" w:rsidTr="003320FA">
        <w:trPr>
          <w:trHeight w:val="415"/>
        </w:trPr>
        <w:tc>
          <w:tcPr>
            <w:tcW w:w="3261" w:type="dxa"/>
            <w:shd w:val="clear" w:color="auto" w:fill="auto"/>
          </w:tcPr>
          <w:p w14:paraId="4B66FC47" w14:textId="48E8FC25" w:rsidR="0014720E" w:rsidRDefault="0014720E" w:rsidP="003320FA">
            <w:pPr>
              <w:spacing w:after="0" w:line="24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Махиня</w:t>
            </w:r>
          </w:p>
          <w:p w14:paraId="6D355F7E" w14:textId="2D1DF4CE" w:rsidR="0014720E" w:rsidRPr="0014720E" w:rsidRDefault="0014720E" w:rsidP="003320FA">
            <w:pPr>
              <w:spacing w:after="0" w:line="24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w:t>
            </w:r>
            <w:r w:rsidRPr="0014720E">
              <w:rPr>
                <w:rFonts w:ascii="Times New Roman" w:eastAsia="Times New Roman" w:hAnsi="Times New Roman" w:cs="Times New Roman"/>
                <w:sz w:val="28"/>
                <w:szCs w:val="28"/>
                <w:lang w:eastAsia="ru-RU"/>
              </w:rPr>
              <w:t xml:space="preserve"> Владимирович</w:t>
            </w:r>
          </w:p>
        </w:tc>
        <w:tc>
          <w:tcPr>
            <w:tcW w:w="567" w:type="dxa"/>
            <w:shd w:val="clear" w:color="auto" w:fill="auto"/>
          </w:tcPr>
          <w:p w14:paraId="339D4356" w14:textId="77777777" w:rsidR="0014720E" w:rsidRPr="0014720E" w:rsidRDefault="0014720E" w:rsidP="003320FA">
            <w:pPr>
              <w:spacing w:after="0" w:line="240" w:lineRule="auto"/>
              <w:ind w:right="40"/>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w:t>
            </w:r>
          </w:p>
        </w:tc>
        <w:tc>
          <w:tcPr>
            <w:tcW w:w="6095" w:type="dxa"/>
            <w:shd w:val="clear" w:color="auto" w:fill="auto"/>
          </w:tcPr>
          <w:p w14:paraId="5EFBAE41" w14:textId="1F51EE42" w:rsidR="0014720E" w:rsidRPr="0014720E" w:rsidRDefault="0014720E" w:rsidP="003320FA">
            <w:pPr>
              <w:shd w:val="clear" w:color="auto" w:fill="FFFFFF"/>
              <w:spacing w:after="0" w:line="240" w:lineRule="auto"/>
              <w:ind w:right="40"/>
              <w:jc w:val="both"/>
              <w:rPr>
                <w:rFonts w:ascii="Times New Roman" w:eastAsia="Times New Roman" w:hAnsi="Times New Roman" w:cs="Times New Roman"/>
                <w:sz w:val="10"/>
                <w:szCs w:val="10"/>
                <w:lang w:eastAsia="ru-RU"/>
              </w:rPr>
            </w:pPr>
            <w:r>
              <w:rPr>
                <w:rFonts w:ascii="Times New Roman" w:eastAsia="Times New Roman" w:hAnsi="Times New Roman" w:cs="Times New Roman"/>
                <w:sz w:val="28"/>
                <w:szCs w:val="28"/>
                <w:lang w:eastAsia="ru-RU"/>
              </w:rPr>
              <w:t xml:space="preserve">Врио </w:t>
            </w:r>
            <w:r w:rsidRPr="0014720E">
              <w:rPr>
                <w:rFonts w:ascii="Times New Roman" w:eastAsia="Times New Roman" w:hAnsi="Times New Roman" w:cs="Times New Roman"/>
                <w:sz w:val="28"/>
                <w:szCs w:val="28"/>
                <w:lang w:eastAsia="ru-RU"/>
              </w:rPr>
              <w:t>Министр</w:t>
            </w:r>
            <w:r>
              <w:rPr>
                <w:rFonts w:ascii="Times New Roman" w:eastAsia="Times New Roman" w:hAnsi="Times New Roman" w:cs="Times New Roman"/>
                <w:sz w:val="28"/>
                <w:szCs w:val="28"/>
                <w:lang w:eastAsia="ru-RU"/>
              </w:rPr>
              <w:t xml:space="preserve">а </w:t>
            </w:r>
            <w:r w:rsidRPr="0014720E">
              <w:rPr>
                <w:rFonts w:ascii="Times New Roman" w:eastAsia="Times New Roman" w:hAnsi="Times New Roman" w:cs="Times New Roman"/>
                <w:sz w:val="28"/>
                <w:szCs w:val="28"/>
                <w:lang w:eastAsia="ru-RU"/>
              </w:rPr>
              <w:t xml:space="preserve">развития гражданского общества, молодежи и информационной политики </w:t>
            </w:r>
            <w:r w:rsidR="003320FA">
              <w:rPr>
                <w:rFonts w:ascii="Times New Roman" w:eastAsia="Times New Roman" w:hAnsi="Times New Roman" w:cs="Times New Roman"/>
                <w:sz w:val="28"/>
                <w:szCs w:val="28"/>
                <w:lang w:eastAsia="ru-RU"/>
              </w:rPr>
              <w:t>Камчатского края, председатель К</w:t>
            </w:r>
            <w:r w:rsidRPr="0014720E">
              <w:rPr>
                <w:rFonts w:ascii="Times New Roman" w:eastAsia="Times New Roman" w:hAnsi="Times New Roman" w:cs="Times New Roman"/>
                <w:sz w:val="28"/>
                <w:szCs w:val="28"/>
                <w:lang w:eastAsia="ru-RU"/>
              </w:rPr>
              <w:t>омиссии;</w:t>
            </w:r>
          </w:p>
        </w:tc>
      </w:tr>
      <w:tr w:rsidR="003320FA" w:rsidRPr="0014720E" w14:paraId="66247AE9" w14:textId="77777777" w:rsidTr="003320FA">
        <w:trPr>
          <w:trHeight w:val="227"/>
        </w:trPr>
        <w:tc>
          <w:tcPr>
            <w:tcW w:w="3261" w:type="dxa"/>
            <w:shd w:val="clear" w:color="auto" w:fill="auto"/>
          </w:tcPr>
          <w:p w14:paraId="21518D86" w14:textId="77777777" w:rsidR="003320FA" w:rsidRDefault="003320FA" w:rsidP="003320FA">
            <w:pPr>
              <w:spacing w:after="0" w:line="240" w:lineRule="auto"/>
              <w:ind w:right="40"/>
              <w:rPr>
                <w:rFonts w:ascii="Times New Roman" w:eastAsia="Times New Roman" w:hAnsi="Times New Roman" w:cs="Times New Roman"/>
                <w:sz w:val="28"/>
                <w:szCs w:val="28"/>
                <w:lang w:eastAsia="ru-RU"/>
              </w:rPr>
            </w:pPr>
          </w:p>
        </w:tc>
        <w:tc>
          <w:tcPr>
            <w:tcW w:w="567" w:type="dxa"/>
            <w:shd w:val="clear" w:color="auto" w:fill="auto"/>
          </w:tcPr>
          <w:p w14:paraId="50AF0DBE" w14:textId="77777777" w:rsidR="003320FA" w:rsidRPr="0014720E" w:rsidRDefault="003320FA" w:rsidP="003320FA">
            <w:pPr>
              <w:spacing w:after="0" w:line="240" w:lineRule="auto"/>
              <w:ind w:right="40"/>
              <w:jc w:val="center"/>
              <w:rPr>
                <w:rFonts w:ascii="Times New Roman" w:eastAsia="Times New Roman" w:hAnsi="Times New Roman" w:cs="Times New Roman"/>
                <w:sz w:val="28"/>
                <w:szCs w:val="28"/>
                <w:lang w:eastAsia="ru-RU"/>
              </w:rPr>
            </w:pPr>
          </w:p>
        </w:tc>
        <w:tc>
          <w:tcPr>
            <w:tcW w:w="6095" w:type="dxa"/>
            <w:shd w:val="clear" w:color="auto" w:fill="auto"/>
          </w:tcPr>
          <w:p w14:paraId="66AF1779" w14:textId="77777777" w:rsidR="003320FA" w:rsidRDefault="003320FA" w:rsidP="003320FA">
            <w:pPr>
              <w:shd w:val="clear" w:color="auto" w:fill="FFFFFF"/>
              <w:spacing w:after="0" w:line="240" w:lineRule="auto"/>
              <w:ind w:right="40"/>
              <w:jc w:val="both"/>
              <w:rPr>
                <w:rFonts w:ascii="Times New Roman" w:eastAsia="Times New Roman" w:hAnsi="Times New Roman" w:cs="Times New Roman"/>
                <w:sz w:val="28"/>
                <w:szCs w:val="28"/>
                <w:lang w:eastAsia="ru-RU"/>
              </w:rPr>
            </w:pPr>
          </w:p>
        </w:tc>
      </w:tr>
      <w:tr w:rsidR="0014720E" w:rsidRPr="0014720E" w14:paraId="57352A6D" w14:textId="77777777" w:rsidTr="003320FA">
        <w:trPr>
          <w:trHeight w:val="415"/>
        </w:trPr>
        <w:tc>
          <w:tcPr>
            <w:tcW w:w="3261" w:type="dxa"/>
            <w:shd w:val="clear" w:color="auto" w:fill="auto"/>
          </w:tcPr>
          <w:p w14:paraId="3FCDDE39" w14:textId="77777777" w:rsidR="00961354" w:rsidRDefault="0014720E" w:rsidP="003320FA">
            <w:pPr>
              <w:spacing w:after="0" w:line="240" w:lineRule="auto"/>
              <w:ind w:right="40"/>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Лысянская</w:t>
            </w:r>
          </w:p>
          <w:p w14:paraId="039A9820" w14:textId="584257C5" w:rsidR="0014720E" w:rsidRPr="0014720E" w:rsidRDefault="0014720E" w:rsidP="003320FA">
            <w:pPr>
              <w:spacing w:after="0" w:line="240" w:lineRule="auto"/>
              <w:ind w:right="40"/>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Элеонора Дмитриевна</w:t>
            </w:r>
          </w:p>
        </w:tc>
        <w:tc>
          <w:tcPr>
            <w:tcW w:w="567" w:type="dxa"/>
            <w:shd w:val="clear" w:color="auto" w:fill="auto"/>
          </w:tcPr>
          <w:p w14:paraId="5CCAAF75" w14:textId="2BAB7918" w:rsidR="0014720E" w:rsidRPr="0014720E" w:rsidRDefault="0014720E" w:rsidP="003320FA">
            <w:pPr>
              <w:spacing w:after="0" w:line="240" w:lineRule="auto"/>
              <w:ind w:right="40"/>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w:t>
            </w:r>
          </w:p>
        </w:tc>
        <w:tc>
          <w:tcPr>
            <w:tcW w:w="6095" w:type="dxa"/>
            <w:shd w:val="clear" w:color="auto" w:fill="auto"/>
          </w:tcPr>
          <w:p w14:paraId="08845172" w14:textId="74A9D715" w:rsidR="0014720E" w:rsidRPr="0014720E" w:rsidRDefault="0014720E" w:rsidP="003320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720E">
              <w:rPr>
                <w:rFonts w:ascii="Times New Roman" w:eastAsia="Times New Roman" w:hAnsi="Times New Roman" w:cs="Times New Roman"/>
                <w:sz w:val="28"/>
                <w:szCs w:val="28"/>
                <w:lang w:eastAsia="ru-RU"/>
              </w:rPr>
              <w:t>начальник отдела по работе с коренными</w:t>
            </w:r>
            <w:r>
              <w:rPr>
                <w:rFonts w:ascii="Times New Roman" w:eastAsia="Times New Roman" w:hAnsi="Times New Roman" w:cs="Times New Roman"/>
                <w:sz w:val="28"/>
                <w:szCs w:val="28"/>
                <w:lang w:eastAsia="ru-RU"/>
              </w:rPr>
              <w:t xml:space="preserve"> малочисленными народами Севера Министерства </w:t>
            </w:r>
            <w:r w:rsidRPr="0014720E">
              <w:rPr>
                <w:rFonts w:ascii="Times New Roman" w:eastAsia="Times New Roman" w:hAnsi="Times New Roman" w:cs="Times New Roman"/>
                <w:sz w:val="28"/>
                <w:szCs w:val="28"/>
                <w:lang w:eastAsia="ru-RU"/>
              </w:rPr>
              <w:t>развития гражданского обще</w:t>
            </w:r>
            <w:r>
              <w:rPr>
                <w:rFonts w:ascii="Times New Roman" w:eastAsia="Times New Roman" w:hAnsi="Times New Roman" w:cs="Times New Roman"/>
                <w:sz w:val="28"/>
                <w:szCs w:val="28"/>
                <w:lang w:eastAsia="ru-RU"/>
              </w:rPr>
              <w:t xml:space="preserve">ства, молодежи и информационной </w:t>
            </w:r>
            <w:r w:rsidRPr="0014720E">
              <w:rPr>
                <w:rFonts w:ascii="Times New Roman" w:eastAsia="Times New Roman" w:hAnsi="Times New Roman" w:cs="Times New Roman"/>
                <w:sz w:val="28"/>
                <w:szCs w:val="28"/>
                <w:lang w:eastAsia="ru-RU"/>
              </w:rPr>
              <w:t>политики Камчатского края</w:t>
            </w:r>
            <w:r w:rsidR="00F311A7">
              <w:rPr>
                <w:rFonts w:ascii="Times New Roman" w:eastAsia="Times New Roman" w:hAnsi="Times New Roman" w:cs="Times New Roman"/>
                <w:sz w:val="28"/>
                <w:szCs w:val="28"/>
                <w:lang w:eastAsia="ru-RU"/>
              </w:rPr>
              <w:t xml:space="preserve">, заместитель </w:t>
            </w:r>
            <w:r w:rsidR="00F311A7" w:rsidRPr="00F311A7">
              <w:rPr>
                <w:rFonts w:ascii="Times New Roman" w:eastAsia="Times New Roman" w:hAnsi="Times New Roman" w:cs="Times New Roman"/>
                <w:sz w:val="28"/>
                <w:szCs w:val="28"/>
                <w:lang w:eastAsia="ru-RU"/>
              </w:rPr>
              <w:t>председател</w:t>
            </w:r>
            <w:r w:rsidR="00F311A7">
              <w:rPr>
                <w:rFonts w:ascii="Times New Roman" w:eastAsia="Times New Roman" w:hAnsi="Times New Roman" w:cs="Times New Roman"/>
                <w:sz w:val="28"/>
                <w:szCs w:val="28"/>
                <w:lang w:eastAsia="ru-RU"/>
              </w:rPr>
              <w:t>я</w:t>
            </w:r>
            <w:r w:rsidR="003320FA">
              <w:rPr>
                <w:rFonts w:ascii="Times New Roman" w:eastAsia="Times New Roman" w:hAnsi="Times New Roman" w:cs="Times New Roman"/>
                <w:sz w:val="28"/>
                <w:szCs w:val="28"/>
                <w:lang w:eastAsia="ru-RU"/>
              </w:rPr>
              <w:t xml:space="preserve"> К</w:t>
            </w:r>
            <w:r w:rsidR="00F311A7" w:rsidRPr="00F311A7">
              <w:rPr>
                <w:rFonts w:ascii="Times New Roman" w:eastAsia="Times New Roman" w:hAnsi="Times New Roman" w:cs="Times New Roman"/>
                <w:sz w:val="28"/>
                <w:szCs w:val="28"/>
                <w:lang w:eastAsia="ru-RU"/>
              </w:rPr>
              <w:t>омиссии</w:t>
            </w:r>
            <w:r>
              <w:rPr>
                <w:rFonts w:ascii="Times New Roman" w:eastAsia="Times New Roman" w:hAnsi="Times New Roman" w:cs="Times New Roman"/>
                <w:sz w:val="28"/>
                <w:szCs w:val="28"/>
                <w:lang w:eastAsia="ru-RU"/>
              </w:rPr>
              <w:t>;</w:t>
            </w:r>
          </w:p>
        </w:tc>
      </w:tr>
      <w:tr w:rsidR="003320FA" w:rsidRPr="0014720E" w14:paraId="4A1A6191" w14:textId="77777777" w:rsidTr="003320FA">
        <w:trPr>
          <w:trHeight w:val="89"/>
        </w:trPr>
        <w:tc>
          <w:tcPr>
            <w:tcW w:w="3261" w:type="dxa"/>
            <w:shd w:val="clear" w:color="auto" w:fill="auto"/>
          </w:tcPr>
          <w:p w14:paraId="42AE14E0" w14:textId="77777777" w:rsidR="003320FA" w:rsidRPr="0014720E" w:rsidRDefault="003320FA" w:rsidP="003320FA">
            <w:pPr>
              <w:spacing w:after="0" w:line="240" w:lineRule="auto"/>
              <w:ind w:right="40"/>
              <w:rPr>
                <w:rFonts w:ascii="Times New Roman" w:eastAsia="Times New Roman" w:hAnsi="Times New Roman" w:cs="Times New Roman"/>
                <w:sz w:val="28"/>
                <w:szCs w:val="28"/>
                <w:lang w:eastAsia="ru-RU"/>
              </w:rPr>
            </w:pPr>
          </w:p>
        </w:tc>
        <w:tc>
          <w:tcPr>
            <w:tcW w:w="567" w:type="dxa"/>
            <w:shd w:val="clear" w:color="auto" w:fill="auto"/>
          </w:tcPr>
          <w:p w14:paraId="2B63C000" w14:textId="77777777" w:rsidR="003320FA" w:rsidRPr="0014720E" w:rsidRDefault="003320FA" w:rsidP="003320FA">
            <w:pPr>
              <w:spacing w:after="0" w:line="240" w:lineRule="auto"/>
              <w:ind w:right="40"/>
              <w:jc w:val="center"/>
              <w:rPr>
                <w:rFonts w:ascii="Times New Roman" w:eastAsia="Times New Roman" w:hAnsi="Times New Roman" w:cs="Times New Roman"/>
                <w:sz w:val="28"/>
                <w:szCs w:val="28"/>
                <w:lang w:eastAsia="ru-RU"/>
              </w:rPr>
            </w:pPr>
          </w:p>
        </w:tc>
        <w:tc>
          <w:tcPr>
            <w:tcW w:w="6095" w:type="dxa"/>
            <w:shd w:val="clear" w:color="auto" w:fill="auto"/>
          </w:tcPr>
          <w:p w14:paraId="2CC985AF" w14:textId="77777777" w:rsidR="003320FA" w:rsidRPr="0014720E" w:rsidRDefault="003320FA" w:rsidP="003320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4720E" w:rsidRPr="0014720E" w14:paraId="0BDBB3E2" w14:textId="77777777" w:rsidTr="003320FA">
        <w:trPr>
          <w:trHeight w:val="415"/>
        </w:trPr>
        <w:tc>
          <w:tcPr>
            <w:tcW w:w="3261" w:type="dxa"/>
            <w:shd w:val="clear" w:color="auto" w:fill="auto"/>
          </w:tcPr>
          <w:p w14:paraId="1F7E6F65" w14:textId="5084390D" w:rsidR="0014720E" w:rsidRDefault="0014720E" w:rsidP="003320FA">
            <w:pPr>
              <w:spacing w:after="0" w:line="24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Эчган</w:t>
            </w:r>
          </w:p>
          <w:p w14:paraId="586BE79E" w14:textId="48DF71E7" w:rsidR="0014720E" w:rsidRPr="0014720E" w:rsidRDefault="0014720E" w:rsidP="003320FA">
            <w:pPr>
              <w:spacing w:after="0" w:line="24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Ирина Федоровна</w:t>
            </w:r>
          </w:p>
        </w:tc>
        <w:tc>
          <w:tcPr>
            <w:tcW w:w="567" w:type="dxa"/>
            <w:shd w:val="clear" w:color="auto" w:fill="auto"/>
          </w:tcPr>
          <w:p w14:paraId="3EA17A08" w14:textId="3F218642" w:rsidR="0014720E" w:rsidRPr="0014720E" w:rsidRDefault="0014720E" w:rsidP="003320FA">
            <w:pPr>
              <w:spacing w:after="0" w:line="240" w:lineRule="auto"/>
              <w:ind w:right="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095" w:type="dxa"/>
            <w:shd w:val="clear" w:color="auto" w:fill="auto"/>
          </w:tcPr>
          <w:p w14:paraId="6D0C4C65" w14:textId="2F346B43" w:rsidR="0014720E" w:rsidRPr="0014720E" w:rsidRDefault="0014720E" w:rsidP="003320FA">
            <w:pPr>
              <w:shd w:val="clear" w:color="auto" w:fill="FFFFFF"/>
              <w:spacing w:after="0" w:line="24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 финансово-экономической группы </w:t>
            </w:r>
            <w:r w:rsidRPr="0014720E">
              <w:rPr>
                <w:rFonts w:ascii="Times New Roman" w:eastAsia="Times New Roman" w:hAnsi="Times New Roman" w:cs="Times New Roman"/>
                <w:sz w:val="28"/>
                <w:szCs w:val="28"/>
                <w:lang w:eastAsia="ru-RU"/>
              </w:rPr>
              <w:t>Министерства развития гражданского общества, молодежи и информационной политики Камчатского края</w:t>
            </w:r>
            <w:r w:rsidR="00F311A7">
              <w:rPr>
                <w:rFonts w:ascii="Times New Roman" w:eastAsia="Times New Roman" w:hAnsi="Times New Roman" w:cs="Times New Roman"/>
                <w:sz w:val="28"/>
                <w:szCs w:val="28"/>
                <w:lang w:eastAsia="ru-RU"/>
              </w:rPr>
              <w:t xml:space="preserve">, секретарь </w:t>
            </w:r>
            <w:r w:rsidR="003320FA">
              <w:rPr>
                <w:rFonts w:ascii="Times New Roman" w:eastAsia="Times New Roman" w:hAnsi="Times New Roman" w:cs="Times New Roman"/>
                <w:sz w:val="28"/>
                <w:szCs w:val="28"/>
                <w:lang w:eastAsia="ru-RU"/>
              </w:rPr>
              <w:t>К</w:t>
            </w:r>
            <w:r w:rsidR="00F311A7">
              <w:rPr>
                <w:rFonts w:ascii="Times New Roman" w:eastAsia="Times New Roman" w:hAnsi="Times New Roman" w:cs="Times New Roman"/>
                <w:sz w:val="28"/>
                <w:szCs w:val="28"/>
                <w:lang w:eastAsia="ru-RU"/>
              </w:rPr>
              <w:t>омиссии;</w:t>
            </w:r>
          </w:p>
        </w:tc>
      </w:tr>
      <w:tr w:rsidR="003320FA" w:rsidRPr="0014720E" w14:paraId="5D241E67" w14:textId="77777777" w:rsidTr="003320FA">
        <w:trPr>
          <w:trHeight w:val="274"/>
        </w:trPr>
        <w:tc>
          <w:tcPr>
            <w:tcW w:w="3261" w:type="dxa"/>
            <w:shd w:val="clear" w:color="auto" w:fill="auto"/>
          </w:tcPr>
          <w:p w14:paraId="23F0BB50" w14:textId="77777777" w:rsidR="003320FA" w:rsidRDefault="003320FA" w:rsidP="003320FA">
            <w:pPr>
              <w:spacing w:after="0" w:line="240" w:lineRule="auto"/>
              <w:ind w:right="40"/>
              <w:rPr>
                <w:rFonts w:ascii="Times New Roman" w:eastAsia="Times New Roman" w:hAnsi="Times New Roman" w:cs="Times New Roman"/>
                <w:sz w:val="28"/>
                <w:szCs w:val="28"/>
                <w:lang w:eastAsia="ru-RU"/>
              </w:rPr>
            </w:pPr>
          </w:p>
        </w:tc>
        <w:tc>
          <w:tcPr>
            <w:tcW w:w="567" w:type="dxa"/>
            <w:shd w:val="clear" w:color="auto" w:fill="auto"/>
          </w:tcPr>
          <w:p w14:paraId="654EABC0" w14:textId="77777777" w:rsidR="003320FA" w:rsidRDefault="003320FA" w:rsidP="003320FA">
            <w:pPr>
              <w:spacing w:after="0" w:line="240" w:lineRule="auto"/>
              <w:ind w:right="40"/>
              <w:jc w:val="center"/>
              <w:rPr>
                <w:rFonts w:ascii="Times New Roman" w:eastAsia="Times New Roman" w:hAnsi="Times New Roman" w:cs="Times New Roman"/>
                <w:sz w:val="28"/>
                <w:szCs w:val="28"/>
                <w:lang w:eastAsia="ru-RU"/>
              </w:rPr>
            </w:pPr>
          </w:p>
        </w:tc>
        <w:tc>
          <w:tcPr>
            <w:tcW w:w="6095" w:type="dxa"/>
            <w:shd w:val="clear" w:color="auto" w:fill="auto"/>
          </w:tcPr>
          <w:p w14:paraId="161FCDBA" w14:textId="77777777" w:rsidR="003320FA" w:rsidRDefault="003320FA" w:rsidP="003320FA">
            <w:pPr>
              <w:shd w:val="clear" w:color="auto" w:fill="FFFFFF"/>
              <w:spacing w:after="0" w:line="240" w:lineRule="auto"/>
              <w:ind w:right="40"/>
              <w:jc w:val="both"/>
              <w:rPr>
                <w:rFonts w:ascii="Times New Roman" w:eastAsia="Times New Roman" w:hAnsi="Times New Roman" w:cs="Times New Roman"/>
                <w:sz w:val="28"/>
                <w:szCs w:val="28"/>
                <w:lang w:eastAsia="ru-RU"/>
              </w:rPr>
            </w:pPr>
          </w:p>
        </w:tc>
      </w:tr>
      <w:tr w:rsidR="00F311A7" w:rsidRPr="0014720E" w14:paraId="35A0F4C2" w14:textId="77777777" w:rsidTr="003320FA">
        <w:tc>
          <w:tcPr>
            <w:tcW w:w="3261" w:type="dxa"/>
            <w:shd w:val="clear" w:color="auto" w:fill="auto"/>
          </w:tcPr>
          <w:p w14:paraId="7BCF4A0F" w14:textId="77777777" w:rsidR="00F311A7" w:rsidRDefault="00F311A7" w:rsidP="003320FA">
            <w:pPr>
              <w:spacing w:after="0" w:line="240" w:lineRule="auto"/>
              <w:ind w:right="40"/>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Беляева </w:t>
            </w:r>
          </w:p>
          <w:p w14:paraId="19F1EF97" w14:textId="5A591BBB" w:rsidR="00F311A7" w:rsidRPr="0014720E" w:rsidRDefault="00F311A7" w:rsidP="003320FA">
            <w:pPr>
              <w:spacing w:after="0" w:line="240" w:lineRule="auto"/>
              <w:ind w:right="40"/>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Мария Евгеньевна</w:t>
            </w:r>
          </w:p>
        </w:tc>
        <w:tc>
          <w:tcPr>
            <w:tcW w:w="567" w:type="dxa"/>
            <w:shd w:val="clear" w:color="auto" w:fill="auto"/>
          </w:tcPr>
          <w:p w14:paraId="71813DBB" w14:textId="17E9EE0C" w:rsidR="00F311A7" w:rsidRPr="0014720E" w:rsidRDefault="00F311A7" w:rsidP="003320FA">
            <w:pPr>
              <w:spacing w:after="0" w:line="240" w:lineRule="auto"/>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w:t>
            </w:r>
          </w:p>
        </w:tc>
        <w:tc>
          <w:tcPr>
            <w:tcW w:w="6095" w:type="dxa"/>
            <w:shd w:val="clear" w:color="auto" w:fill="auto"/>
          </w:tcPr>
          <w:p w14:paraId="1BEEDCFF" w14:textId="208C2373" w:rsidR="00F311A7" w:rsidRPr="0014720E" w:rsidRDefault="00F311A7" w:rsidP="003320FA">
            <w:pPr>
              <w:spacing w:after="0" w:line="240" w:lineRule="auto"/>
              <w:ind w:right="40"/>
              <w:jc w:val="both"/>
              <w:rPr>
                <w:rFonts w:ascii="Times New Roman" w:eastAsia="Times New Roman" w:hAnsi="Times New Roman" w:cs="Times New Roman"/>
                <w:sz w:val="10"/>
                <w:szCs w:val="10"/>
                <w:lang w:eastAsia="ru-RU"/>
              </w:rPr>
            </w:pPr>
            <w:r w:rsidRPr="0014720E">
              <w:rPr>
                <w:rFonts w:ascii="Times New Roman" w:eastAsia="Times New Roman" w:hAnsi="Times New Roman" w:cs="Times New Roman"/>
                <w:sz w:val="28"/>
                <w:szCs w:val="28"/>
                <w:lang w:eastAsia="ru-RU"/>
              </w:rPr>
              <w:t>заведующая отделом сохранения нематериального культурного наследия краевого государственного бюджетного учреждения «Камчатский центр народного творчества» (по согласованию);</w:t>
            </w:r>
          </w:p>
        </w:tc>
      </w:tr>
      <w:tr w:rsidR="003320FA" w:rsidRPr="0014720E" w14:paraId="13F62547" w14:textId="77777777" w:rsidTr="003320FA">
        <w:tc>
          <w:tcPr>
            <w:tcW w:w="3261" w:type="dxa"/>
            <w:shd w:val="clear" w:color="auto" w:fill="auto"/>
          </w:tcPr>
          <w:p w14:paraId="37F018C5" w14:textId="77777777" w:rsidR="003320FA" w:rsidRPr="0014720E" w:rsidRDefault="003320FA" w:rsidP="003320FA">
            <w:pPr>
              <w:spacing w:after="0" w:line="240" w:lineRule="auto"/>
              <w:ind w:right="40"/>
              <w:rPr>
                <w:rFonts w:ascii="Times New Roman" w:eastAsia="Times New Roman" w:hAnsi="Times New Roman" w:cs="Times New Roman"/>
                <w:sz w:val="28"/>
                <w:szCs w:val="28"/>
                <w:lang w:eastAsia="ru-RU"/>
              </w:rPr>
            </w:pPr>
          </w:p>
        </w:tc>
        <w:tc>
          <w:tcPr>
            <w:tcW w:w="567" w:type="dxa"/>
            <w:shd w:val="clear" w:color="auto" w:fill="auto"/>
          </w:tcPr>
          <w:p w14:paraId="10F30C9E" w14:textId="77777777" w:rsidR="003320FA" w:rsidRPr="0014720E" w:rsidRDefault="003320FA" w:rsidP="003320FA">
            <w:pPr>
              <w:spacing w:after="0" w:line="240" w:lineRule="auto"/>
              <w:jc w:val="center"/>
              <w:rPr>
                <w:rFonts w:ascii="Times New Roman" w:eastAsia="Times New Roman" w:hAnsi="Times New Roman" w:cs="Times New Roman"/>
                <w:sz w:val="28"/>
                <w:szCs w:val="28"/>
                <w:lang w:eastAsia="ru-RU"/>
              </w:rPr>
            </w:pPr>
          </w:p>
        </w:tc>
        <w:tc>
          <w:tcPr>
            <w:tcW w:w="6095" w:type="dxa"/>
            <w:shd w:val="clear" w:color="auto" w:fill="auto"/>
          </w:tcPr>
          <w:p w14:paraId="5737D513" w14:textId="77777777" w:rsidR="003320FA" w:rsidRPr="0014720E" w:rsidRDefault="003320FA" w:rsidP="003320FA">
            <w:pPr>
              <w:spacing w:after="0" w:line="240" w:lineRule="auto"/>
              <w:ind w:right="40"/>
              <w:jc w:val="both"/>
              <w:rPr>
                <w:rFonts w:ascii="Times New Roman" w:eastAsia="Times New Roman" w:hAnsi="Times New Roman" w:cs="Times New Roman"/>
                <w:sz w:val="28"/>
                <w:szCs w:val="28"/>
                <w:lang w:eastAsia="ru-RU"/>
              </w:rPr>
            </w:pPr>
          </w:p>
        </w:tc>
      </w:tr>
      <w:tr w:rsidR="00F311A7" w:rsidRPr="0014720E" w14:paraId="13B78041" w14:textId="77777777" w:rsidTr="003320FA">
        <w:tc>
          <w:tcPr>
            <w:tcW w:w="3261" w:type="dxa"/>
            <w:shd w:val="clear" w:color="auto" w:fill="auto"/>
          </w:tcPr>
          <w:p w14:paraId="2789BF8F" w14:textId="77777777" w:rsidR="00F311A7" w:rsidRDefault="00F311A7" w:rsidP="003320FA">
            <w:pPr>
              <w:spacing w:after="0" w:line="240" w:lineRule="auto"/>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Долган </w:t>
            </w:r>
          </w:p>
          <w:p w14:paraId="7ADA934F" w14:textId="6A8696A1" w:rsidR="00F311A7" w:rsidRPr="0014720E" w:rsidRDefault="00F311A7" w:rsidP="003320FA">
            <w:pPr>
              <w:spacing w:after="0" w:line="240" w:lineRule="auto"/>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Роза Михайловна</w:t>
            </w:r>
          </w:p>
        </w:tc>
        <w:tc>
          <w:tcPr>
            <w:tcW w:w="567" w:type="dxa"/>
            <w:shd w:val="clear" w:color="auto" w:fill="auto"/>
          </w:tcPr>
          <w:p w14:paraId="246B351A" w14:textId="02BA1518" w:rsidR="00F311A7" w:rsidRPr="0014720E" w:rsidRDefault="00F311A7" w:rsidP="003320FA">
            <w:pPr>
              <w:spacing w:after="0" w:line="240" w:lineRule="auto"/>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w:t>
            </w:r>
          </w:p>
        </w:tc>
        <w:tc>
          <w:tcPr>
            <w:tcW w:w="6095" w:type="dxa"/>
            <w:shd w:val="clear" w:color="auto" w:fill="auto"/>
          </w:tcPr>
          <w:p w14:paraId="30965E96" w14:textId="41A625CC" w:rsidR="0068444A" w:rsidRPr="004C5415" w:rsidRDefault="00F311A7" w:rsidP="003867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У</w:t>
            </w:r>
            <w:r w:rsidR="004144E5">
              <w:rPr>
                <w:rFonts w:ascii="Times New Roman" w:eastAsia="Times New Roman" w:hAnsi="Times New Roman" w:cs="Times New Roman"/>
                <w:sz w:val="28"/>
                <w:szCs w:val="28"/>
                <w:lang w:eastAsia="ru-RU"/>
              </w:rPr>
              <w:t xml:space="preserve">полномоченный по </w:t>
            </w:r>
            <w:r w:rsidR="003320FA">
              <w:rPr>
                <w:rFonts w:ascii="Times New Roman" w:eastAsia="Times New Roman" w:hAnsi="Times New Roman" w:cs="Times New Roman"/>
                <w:sz w:val="28"/>
                <w:szCs w:val="28"/>
                <w:lang w:eastAsia="ru-RU"/>
              </w:rPr>
              <w:t xml:space="preserve">правам </w:t>
            </w:r>
            <w:r w:rsidRPr="0014720E">
              <w:rPr>
                <w:rFonts w:ascii="Times New Roman" w:eastAsia="Times New Roman" w:hAnsi="Times New Roman" w:cs="Times New Roman"/>
                <w:sz w:val="28"/>
                <w:szCs w:val="28"/>
                <w:lang w:eastAsia="ru-RU"/>
              </w:rPr>
              <w:t>коренных малочисленных народов в Камчатском крае (по согласованию);</w:t>
            </w:r>
          </w:p>
        </w:tc>
      </w:tr>
      <w:tr w:rsidR="004C5415" w:rsidRPr="0014720E" w14:paraId="4EF664E6" w14:textId="77777777" w:rsidTr="003320FA">
        <w:tc>
          <w:tcPr>
            <w:tcW w:w="3261" w:type="dxa"/>
            <w:shd w:val="clear" w:color="auto" w:fill="auto"/>
          </w:tcPr>
          <w:p w14:paraId="164C15C1" w14:textId="77777777" w:rsidR="004C5415" w:rsidRPr="0014720E" w:rsidRDefault="004C5415" w:rsidP="003320FA">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14:paraId="7FEB430F" w14:textId="77777777" w:rsidR="004C5415" w:rsidRPr="0014720E" w:rsidRDefault="004C5415" w:rsidP="003320FA">
            <w:pPr>
              <w:spacing w:after="0" w:line="240" w:lineRule="auto"/>
              <w:jc w:val="center"/>
              <w:rPr>
                <w:rFonts w:ascii="Times New Roman" w:eastAsia="Times New Roman" w:hAnsi="Times New Roman" w:cs="Times New Roman"/>
                <w:sz w:val="28"/>
                <w:szCs w:val="28"/>
                <w:lang w:eastAsia="ru-RU"/>
              </w:rPr>
            </w:pPr>
          </w:p>
        </w:tc>
        <w:tc>
          <w:tcPr>
            <w:tcW w:w="6095" w:type="dxa"/>
            <w:shd w:val="clear" w:color="auto" w:fill="auto"/>
          </w:tcPr>
          <w:p w14:paraId="7F788E42" w14:textId="77777777" w:rsidR="004C5415" w:rsidRDefault="004C5415" w:rsidP="004C54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444A" w:rsidRPr="0014720E" w14:paraId="31BB9AAB" w14:textId="77777777" w:rsidTr="003320FA">
        <w:tc>
          <w:tcPr>
            <w:tcW w:w="3261" w:type="dxa"/>
            <w:shd w:val="clear" w:color="auto" w:fill="auto"/>
          </w:tcPr>
          <w:p w14:paraId="23043E42" w14:textId="47A0A1CD" w:rsidR="0068444A" w:rsidRPr="00D45FB2" w:rsidRDefault="00D45FB2" w:rsidP="0068444A">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D45FB2">
              <w:rPr>
                <w:rFonts w:ascii="Times New Roman" w:eastAsia="Times New Roman" w:hAnsi="Times New Roman" w:cs="Times New Roman"/>
                <w:iCs/>
                <w:sz w:val="28"/>
                <w:szCs w:val="28"/>
                <w:lang w:eastAsia="ru-RU"/>
              </w:rPr>
              <w:t>Литвинова</w:t>
            </w:r>
          </w:p>
          <w:p w14:paraId="53AC117B" w14:textId="08348025" w:rsidR="0068444A" w:rsidRPr="0014720E" w:rsidRDefault="00D45FB2" w:rsidP="0068444A">
            <w:pPr>
              <w:spacing w:after="0" w:line="240" w:lineRule="auto"/>
              <w:rPr>
                <w:rFonts w:ascii="Times New Roman" w:eastAsia="Times New Roman" w:hAnsi="Times New Roman" w:cs="Times New Roman"/>
                <w:sz w:val="28"/>
                <w:szCs w:val="28"/>
                <w:lang w:eastAsia="ru-RU"/>
              </w:rPr>
            </w:pPr>
            <w:r w:rsidRPr="00D45FB2">
              <w:rPr>
                <w:rFonts w:ascii="Times New Roman" w:eastAsia="Times New Roman" w:hAnsi="Times New Roman" w:cs="Times New Roman"/>
                <w:iCs/>
                <w:sz w:val="28"/>
                <w:szCs w:val="28"/>
                <w:lang w:eastAsia="ru-RU"/>
              </w:rPr>
              <w:t>Наталья Сергеевна</w:t>
            </w:r>
          </w:p>
        </w:tc>
        <w:tc>
          <w:tcPr>
            <w:tcW w:w="567" w:type="dxa"/>
            <w:shd w:val="clear" w:color="auto" w:fill="auto"/>
          </w:tcPr>
          <w:p w14:paraId="0B277B4C" w14:textId="332A6B06" w:rsidR="0068444A" w:rsidRPr="0014720E" w:rsidRDefault="0068444A" w:rsidP="0068444A">
            <w:pPr>
              <w:spacing w:after="0" w:line="240" w:lineRule="auto"/>
              <w:jc w:val="center"/>
              <w:rPr>
                <w:rFonts w:ascii="Times New Roman" w:eastAsia="Times New Roman" w:hAnsi="Times New Roman" w:cs="Times New Roman"/>
                <w:sz w:val="28"/>
                <w:szCs w:val="28"/>
                <w:lang w:eastAsia="ru-RU"/>
              </w:rPr>
            </w:pPr>
            <w:r w:rsidRPr="00E14087">
              <w:rPr>
                <w:rFonts w:ascii="Times New Roman" w:eastAsia="Times New Roman" w:hAnsi="Times New Roman" w:cs="Times New Roman"/>
                <w:i/>
                <w:iCs/>
                <w:sz w:val="28"/>
                <w:szCs w:val="28"/>
                <w:lang w:eastAsia="ru-RU"/>
              </w:rPr>
              <w:t>-</w:t>
            </w:r>
          </w:p>
        </w:tc>
        <w:tc>
          <w:tcPr>
            <w:tcW w:w="6095" w:type="dxa"/>
            <w:shd w:val="clear" w:color="auto" w:fill="auto"/>
          </w:tcPr>
          <w:p w14:paraId="04B1BD66" w14:textId="0267ACD9" w:rsidR="0068444A" w:rsidRPr="00D45FB2" w:rsidRDefault="00F472DE" w:rsidP="00D45F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г</w:t>
            </w:r>
            <w:r w:rsidR="004C5415">
              <w:rPr>
                <w:rFonts w:ascii="Times New Roman" w:eastAsia="Times New Roman" w:hAnsi="Times New Roman" w:cs="Times New Roman"/>
                <w:iCs/>
                <w:sz w:val="28"/>
                <w:szCs w:val="28"/>
                <w:lang w:eastAsia="ru-RU"/>
              </w:rPr>
              <w:t>лавный специалист-</w:t>
            </w:r>
            <w:r w:rsidR="00D45FB2" w:rsidRPr="00D45FB2">
              <w:rPr>
                <w:rFonts w:ascii="Times New Roman" w:eastAsia="Times New Roman" w:hAnsi="Times New Roman" w:cs="Times New Roman"/>
                <w:iCs/>
                <w:sz w:val="28"/>
                <w:szCs w:val="28"/>
                <w:lang w:eastAsia="ru-RU"/>
              </w:rPr>
              <w:t>эксперт отдела</w:t>
            </w:r>
            <w:r w:rsidR="0068444A" w:rsidRPr="00D45FB2">
              <w:rPr>
                <w:rFonts w:ascii="Times New Roman" w:eastAsia="Times New Roman" w:hAnsi="Times New Roman" w:cs="Times New Roman"/>
                <w:iCs/>
                <w:sz w:val="28"/>
                <w:szCs w:val="28"/>
                <w:lang w:eastAsia="ru-RU"/>
              </w:rPr>
              <w:t xml:space="preserve"> </w:t>
            </w:r>
            <w:r w:rsidR="00D45FB2" w:rsidRPr="00D45FB2">
              <w:rPr>
                <w:rFonts w:ascii="Times New Roman" w:eastAsia="Times New Roman" w:hAnsi="Times New Roman" w:cs="Times New Roman"/>
                <w:iCs/>
                <w:sz w:val="28"/>
                <w:szCs w:val="28"/>
                <w:lang w:eastAsia="ru-RU"/>
              </w:rPr>
              <w:t>экономики, финансов и осуществления закупок М</w:t>
            </w:r>
            <w:r w:rsidR="0068444A" w:rsidRPr="00D45FB2">
              <w:rPr>
                <w:rFonts w:ascii="Times New Roman" w:eastAsia="Times New Roman" w:hAnsi="Times New Roman" w:cs="Times New Roman"/>
                <w:iCs/>
                <w:sz w:val="28"/>
                <w:szCs w:val="28"/>
                <w:lang w:eastAsia="ru-RU"/>
              </w:rPr>
              <w:t>инист</w:t>
            </w:r>
            <w:r w:rsidR="00D45FB2" w:rsidRPr="00D45FB2">
              <w:rPr>
                <w:rFonts w:ascii="Times New Roman" w:eastAsia="Times New Roman" w:hAnsi="Times New Roman" w:cs="Times New Roman"/>
                <w:iCs/>
                <w:sz w:val="28"/>
                <w:szCs w:val="28"/>
                <w:lang w:eastAsia="ru-RU"/>
              </w:rPr>
              <w:t>е</w:t>
            </w:r>
            <w:r w:rsidR="0068444A" w:rsidRPr="00D45FB2">
              <w:rPr>
                <w:rFonts w:ascii="Times New Roman" w:eastAsia="Times New Roman" w:hAnsi="Times New Roman" w:cs="Times New Roman"/>
                <w:iCs/>
                <w:sz w:val="28"/>
                <w:szCs w:val="28"/>
                <w:lang w:eastAsia="ru-RU"/>
              </w:rPr>
              <w:t>р</w:t>
            </w:r>
            <w:r w:rsidR="00D45FB2" w:rsidRPr="00D45FB2">
              <w:rPr>
                <w:rFonts w:ascii="Times New Roman" w:eastAsia="Times New Roman" w:hAnsi="Times New Roman" w:cs="Times New Roman"/>
                <w:iCs/>
                <w:sz w:val="28"/>
                <w:szCs w:val="28"/>
                <w:lang w:eastAsia="ru-RU"/>
              </w:rPr>
              <w:t>ств</w:t>
            </w:r>
            <w:r w:rsidR="0068444A" w:rsidRPr="00D45FB2">
              <w:rPr>
                <w:rFonts w:ascii="Times New Roman" w:eastAsia="Times New Roman" w:hAnsi="Times New Roman" w:cs="Times New Roman"/>
                <w:iCs/>
                <w:sz w:val="28"/>
                <w:szCs w:val="28"/>
                <w:lang w:eastAsia="ru-RU"/>
              </w:rPr>
              <w:t>а</w:t>
            </w:r>
            <w:r w:rsidR="0068444A" w:rsidRPr="00D45FB2">
              <w:rPr>
                <w:iCs/>
              </w:rPr>
              <w:t xml:space="preserve"> </w:t>
            </w:r>
            <w:r w:rsidR="0068444A" w:rsidRPr="00D45FB2">
              <w:rPr>
                <w:rFonts w:ascii="Times New Roman" w:eastAsia="Times New Roman" w:hAnsi="Times New Roman" w:cs="Times New Roman"/>
                <w:iCs/>
                <w:sz w:val="28"/>
                <w:szCs w:val="28"/>
                <w:lang w:eastAsia="ru-RU"/>
              </w:rPr>
              <w:t xml:space="preserve">по делам местного </w:t>
            </w:r>
            <w:r w:rsidR="0068444A" w:rsidRPr="00D45FB2">
              <w:rPr>
                <w:rFonts w:ascii="Times New Roman" w:eastAsia="Times New Roman" w:hAnsi="Times New Roman" w:cs="Times New Roman"/>
                <w:iCs/>
                <w:sz w:val="28"/>
                <w:szCs w:val="28"/>
                <w:lang w:eastAsia="ru-RU"/>
              </w:rPr>
              <w:lastRenderedPageBreak/>
              <w:t>самоуправления и развитию Корякского округа (по согласованию);</w:t>
            </w:r>
          </w:p>
        </w:tc>
      </w:tr>
      <w:tr w:rsidR="0068444A" w:rsidRPr="0014720E" w14:paraId="4B229DD7" w14:textId="77777777" w:rsidTr="003320FA">
        <w:tc>
          <w:tcPr>
            <w:tcW w:w="3261" w:type="dxa"/>
            <w:shd w:val="clear" w:color="auto" w:fill="auto"/>
          </w:tcPr>
          <w:p w14:paraId="7BBD940D" w14:textId="77777777" w:rsidR="0068444A" w:rsidRPr="0014720E" w:rsidRDefault="0068444A" w:rsidP="0068444A">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14:paraId="32E5AD69" w14:textId="77777777" w:rsidR="0068444A" w:rsidRPr="0014720E" w:rsidRDefault="0068444A" w:rsidP="0068444A">
            <w:pPr>
              <w:spacing w:after="0" w:line="240" w:lineRule="auto"/>
              <w:jc w:val="center"/>
              <w:rPr>
                <w:rFonts w:ascii="Times New Roman" w:eastAsia="Times New Roman" w:hAnsi="Times New Roman" w:cs="Times New Roman"/>
                <w:sz w:val="28"/>
                <w:szCs w:val="28"/>
                <w:lang w:eastAsia="ru-RU"/>
              </w:rPr>
            </w:pPr>
          </w:p>
        </w:tc>
        <w:tc>
          <w:tcPr>
            <w:tcW w:w="6095" w:type="dxa"/>
            <w:shd w:val="clear" w:color="auto" w:fill="auto"/>
          </w:tcPr>
          <w:p w14:paraId="303A6432" w14:textId="77777777" w:rsidR="0068444A" w:rsidRDefault="0068444A" w:rsidP="00684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444A" w:rsidRPr="0014720E" w14:paraId="71D5BF99" w14:textId="77777777" w:rsidTr="003320FA">
        <w:tc>
          <w:tcPr>
            <w:tcW w:w="3261" w:type="dxa"/>
            <w:shd w:val="clear" w:color="auto" w:fill="auto"/>
          </w:tcPr>
          <w:p w14:paraId="484D9BD8" w14:textId="77777777" w:rsidR="0068444A" w:rsidRDefault="0068444A" w:rsidP="0068444A">
            <w:pPr>
              <w:spacing w:after="0" w:line="240" w:lineRule="auto"/>
              <w:ind w:right="40"/>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Манько </w:t>
            </w:r>
          </w:p>
          <w:p w14:paraId="01BFF657" w14:textId="646082E3" w:rsidR="0068444A" w:rsidRPr="0014720E" w:rsidRDefault="0068444A" w:rsidP="0068444A">
            <w:pPr>
              <w:spacing w:after="0" w:line="240" w:lineRule="auto"/>
              <w:ind w:right="40"/>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Анна Владимировна</w:t>
            </w:r>
          </w:p>
        </w:tc>
        <w:tc>
          <w:tcPr>
            <w:tcW w:w="567" w:type="dxa"/>
            <w:shd w:val="clear" w:color="auto" w:fill="auto"/>
          </w:tcPr>
          <w:p w14:paraId="3C5A07FA" w14:textId="5639F3CE" w:rsidR="0068444A" w:rsidRPr="0014720E" w:rsidRDefault="0068444A" w:rsidP="006844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w:t>
            </w:r>
          </w:p>
        </w:tc>
        <w:tc>
          <w:tcPr>
            <w:tcW w:w="6095" w:type="dxa"/>
            <w:shd w:val="clear" w:color="auto" w:fill="auto"/>
          </w:tcPr>
          <w:p w14:paraId="0419EE40" w14:textId="20627ED1" w:rsidR="0068444A" w:rsidRPr="004C5415" w:rsidRDefault="0068444A" w:rsidP="004C54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ведущий методист </w:t>
            </w:r>
            <w:r w:rsidR="004C5415" w:rsidRPr="004C5415">
              <w:rPr>
                <w:rFonts w:ascii="Times New Roman" w:eastAsia="Times New Roman" w:hAnsi="Times New Roman" w:cs="Times New Roman"/>
                <w:sz w:val="28"/>
                <w:szCs w:val="28"/>
                <w:lang w:eastAsia="ru-RU"/>
              </w:rPr>
              <w:t>отдела сохранения</w:t>
            </w:r>
            <w:r w:rsidR="004C5415">
              <w:rPr>
                <w:rFonts w:ascii="Times New Roman" w:eastAsia="Times New Roman" w:hAnsi="Times New Roman" w:cs="Times New Roman"/>
                <w:sz w:val="28"/>
                <w:szCs w:val="28"/>
                <w:lang w:eastAsia="ru-RU"/>
              </w:rPr>
              <w:t xml:space="preserve"> </w:t>
            </w:r>
            <w:r w:rsidR="004C5415" w:rsidRPr="004C5415">
              <w:rPr>
                <w:rFonts w:ascii="Times New Roman" w:eastAsia="Times New Roman" w:hAnsi="Times New Roman" w:cs="Times New Roman"/>
                <w:sz w:val="28"/>
                <w:szCs w:val="28"/>
                <w:lang w:eastAsia="ru-RU"/>
              </w:rPr>
              <w:t>нематериального культурного наследия</w:t>
            </w:r>
            <w:r w:rsidR="004C5415">
              <w:rPr>
                <w:rFonts w:ascii="Times New Roman" w:eastAsia="Times New Roman" w:hAnsi="Times New Roman" w:cs="Times New Roman"/>
                <w:sz w:val="28"/>
                <w:szCs w:val="28"/>
                <w:lang w:eastAsia="ru-RU"/>
              </w:rPr>
              <w:t xml:space="preserve"> </w:t>
            </w:r>
            <w:r w:rsidRPr="0014720E">
              <w:rPr>
                <w:rFonts w:ascii="Times New Roman" w:eastAsia="Times New Roman" w:hAnsi="Times New Roman" w:cs="Times New Roman"/>
                <w:sz w:val="28"/>
                <w:szCs w:val="28"/>
                <w:lang w:eastAsia="ru-RU"/>
              </w:rPr>
              <w:t>краевого государственного бюджетного учреждения «Камчатский центр народного творчества» (по согласованию);</w:t>
            </w:r>
          </w:p>
        </w:tc>
      </w:tr>
      <w:tr w:rsidR="0068444A" w:rsidRPr="0014720E" w14:paraId="619CCC7F" w14:textId="77777777" w:rsidTr="003320FA">
        <w:tc>
          <w:tcPr>
            <w:tcW w:w="3261" w:type="dxa"/>
            <w:shd w:val="clear" w:color="auto" w:fill="auto"/>
          </w:tcPr>
          <w:p w14:paraId="3917E0E7" w14:textId="77777777" w:rsidR="0068444A" w:rsidRPr="0014720E" w:rsidRDefault="0068444A" w:rsidP="0068444A">
            <w:pPr>
              <w:spacing w:after="0" w:line="240" w:lineRule="auto"/>
              <w:ind w:right="40"/>
              <w:rPr>
                <w:rFonts w:ascii="Times New Roman" w:eastAsia="Times New Roman" w:hAnsi="Times New Roman" w:cs="Times New Roman"/>
                <w:sz w:val="28"/>
                <w:szCs w:val="28"/>
                <w:lang w:eastAsia="ru-RU"/>
              </w:rPr>
            </w:pPr>
          </w:p>
        </w:tc>
        <w:tc>
          <w:tcPr>
            <w:tcW w:w="567" w:type="dxa"/>
            <w:shd w:val="clear" w:color="auto" w:fill="auto"/>
          </w:tcPr>
          <w:p w14:paraId="641BC878" w14:textId="77777777" w:rsidR="0068444A" w:rsidRPr="0014720E" w:rsidRDefault="0068444A" w:rsidP="006844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095" w:type="dxa"/>
            <w:shd w:val="clear" w:color="auto" w:fill="auto"/>
          </w:tcPr>
          <w:p w14:paraId="18E69989" w14:textId="77777777" w:rsidR="0068444A" w:rsidRPr="0014720E" w:rsidRDefault="0068444A" w:rsidP="00684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444A" w:rsidRPr="0014720E" w14:paraId="37825DE2" w14:textId="77777777" w:rsidTr="003320FA">
        <w:tc>
          <w:tcPr>
            <w:tcW w:w="3261" w:type="dxa"/>
            <w:shd w:val="clear" w:color="auto" w:fill="auto"/>
          </w:tcPr>
          <w:p w14:paraId="24F18839" w14:textId="77777777" w:rsidR="0068444A" w:rsidRDefault="0068444A" w:rsidP="00684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Романова </w:t>
            </w:r>
          </w:p>
          <w:p w14:paraId="3024532F" w14:textId="6103CAF9" w:rsidR="0068444A" w:rsidRPr="0014720E" w:rsidRDefault="0068444A" w:rsidP="00684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Татьяна Флоровна</w:t>
            </w:r>
          </w:p>
        </w:tc>
        <w:tc>
          <w:tcPr>
            <w:tcW w:w="567" w:type="dxa"/>
            <w:shd w:val="clear" w:color="auto" w:fill="auto"/>
          </w:tcPr>
          <w:p w14:paraId="7C97FCA0" w14:textId="0CEF6771" w:rsidR="0068444A" w:rsidRPr="0014720E" w:rsidRDefault="0068444A" w:rsidP="006844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w:t>
            </w:r>
          </w:p>
        </w:tc>
        <w:tc>
          <w:tcPr>
            <w:tcW w:w="6095" w:type="dxa"/>
            <w:shd w:val="clear" w:color="auto" w:fill="auto"/>
          </w:tcPr>
          <w:p w14:paraId="7F7B47E7" w14:textId="575E1906" w:rsidR="0068444A" w:rsidRPr="0014720E" w:rsidRDefault="0068444A" w:rsidP="0068444A">
            <w:pPr>
              <w:widowControl w:val="0"/>
              <w:autoSpaceDE w:val="0"/>
              <w:autoSpaceDN w:val="0"/>
              <w:adjustRightInd w:val="0"/>
              <w:spacing w:after="0" w:line="240" w:lineRule="auto"/>
              <w:jc w:val="both"/>
              <w:rPr>
                <w:rFonts w:ascii="Times New Roman" w:eastAsia="Times New Roman" w:hAnsi="Times New Roman" w:cs="Times New Roman"/>
                <w:sz w:val="10"/>
                <w:szCs w:val="10"/>
                <w:lang w:eastAsia="ru-RU"/>
              </w:rPr>
            </w:pPr>
            <w:r w:rsidRPr="0014720E">
              <w:rPr>
                <w:rFonts w:ascii="Times New Roman" w:eastAsia="Times New Roman" w:hAnsi="Times New Roman" w:cs="Times New Roman"/>
                <w:sz w:val="28"/>
                <w:szCs w:val="28"/>
                <w:lang w:eastAsia="ru-RU"/>
              </w:rPr>
              <w:t>заместитель председателя постоянного комитета по вопросам государственного строительства, местного самоуправления и гармонизации межнациональных отношений Законодательного Собрания Камчатского края (по согласованию);</w:t>
            </w:r>
          </w:p>
        </w:tc>
      </w:tr>
      <w:tr w:rsidR="0068444A" w:rsidRPr="0014720E" w14:paraId="6621024D" w14:textId="77777777" w:rsidTr="003320FA">
        <w:tc>
          <w:tcPr>
            <w:tcW w:w="3261" w:type="dxa"/>
            <w:shd w:val="clear" w:color="auto" w:fill="auto"/>
          </w:tcPr>
          <w:p w14:paraId="4A4FF202" w14:textId="77777777" w:rsidR="0068444A" w:rsidRPr="0014720E" w:rsidRDefault="0068444A" w:rsidP="00684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 w:type="dxa"/>
            <w:shd w:val="clear" w:color="auto" w:fill="auto"/>
          </w:tcPr>
          <w:p w14:paraId="780406AC" w14:textId="77777777" w:rsidR="0068444A" w:rsidRPr="0014720E" w:rsidRDefault="0068444A" w:rsidP="006844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095" w:type="dxa"/>
            <w:shd w:val="clear" w:color="auto" w:fill="auto"/>
          </w:tcPr>
          <w:p w14:paraId="4D80ED6B" w14:textId="77777777" w:rsidR="0068444A" w:rsidRPr="0014720E" w:rsidRDefault="0068444A" w:rsidP="00684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444A" w:rsidRPr="0014720E" w14:paraId="2A167B1B" w14:textId="77777777" w:rsidTr="003320FA">
        <w:trPr>
          <w:trHeight w:val="707"/>
        </w:trPr>
        <w:tc>
          <w:tcPr>
            <w:tcW w:w="3261" w:type="dxa"/>
            <w:shd w:val="clear" w:color="auto" w:fill="auto"/>
          </w:tcPr>
          <w:p w14:paraId="5E59AAC9" w14:textId="77777777" w:rsidR="0068444A" w:rsidRDefault="0068444A" w:rsidP="00684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Черкашина </w:t>
            </w:r>
          </w:p>
          <w:p w14:paraId="11C75D9E" w14:textId="30F9D78F" w:rsidR="0068444A" w:rsidRPr="0014720E" w:rsidRDefault="0068444A" w:rsidP="00684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 xml:space="preserve">Антонина Сергеевна </w:t>
            </w:r>
          </w:p>
          <w:p w14:paraId="08512804" w14:textId="493EBC84" w:rsidR="0068444A" w:rsidRPr="0014720E" w:rsidRDefault="0068444A" w:rsidP="00684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 w:type="dxa"/>
            <w:shd w:val="clear" w:color="auto" w:fill="auto"/>
          </w:tcPr>
          <w:p w14:paraId="2C78CBA4" w14:textId="285F399C" w:rsidR="0068444A" w:rsidRPr="0014720E" w:rsidRDefault="0068444A" w:rsidP="006844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720E">
              <w:rPr>
                <w:rFonts w:ascii="Times New Roman" w:eastAsia="Times New Roman" w:hAnsi="Times New Roman" w:cs="Times New Roman"/>
                <w:sz w:val="28"/>
                <w:szCs w:val="28"/>
                <w:lang w:eastAsia="ru-RU"/>
              </w:rPr>
              <w:t>-</w:t>
            </w:r>
          </w:p>
        </w:tc>
        <w:tc>
          <w:tcPr>
            <w:tcW w:w="6095" w:type="dxa"/>
            <w:shd w:val="clear" w:color="auto" w:fill="auto"/>
          </w:tcPr>
          <w:p w14:paraId="0F5E274D" w14:textId="241091C4" w:rsidR="0068444A" w:rsidRPr="0014720E" w:rsidRDefault="0068444A" w:rsidP="0068444A">
            <w:pPr>
              <w:widowControl w:val="0"/>
              <w:autoSpaceDE w:val="0"/>
              <w:autoSpaceDN w:val="0"/>
              <w:adjustRightInd w:val="0"/>
              <w:spacing w:after="0" w:line="240" w:lineRule="auto"/>
              <w:jc w:val="both"/>
              <w:rPr>
                <w:rFonts w:ascii="Times New Roman" w:eastAsia="Times New Roman" w:hAnsi="Times New Roman" w:cs="Times New Roman"/>
                <w:sz w:val="10"/>
                <w:szCs w:val="10"/>
                <w:lang w:eastAsia="ru-RU"/>
              </w:rPr>
            </w:pPr>
            <w:r w:rsidRPr="0014720E">
              <w:rPr>
                <w:rFonts w:ascii="Times New Roman" w:eastAsia="Times New Roman" w:hAnsi="Times New Roman" w:cs="Times New Roman"/>
                <w:sz w:val="28"/>
                <w:szCs w:val="28"/>
                <w:lang w:eastAsia="ru-RU"/>
              </w:rPr>
              <w:t>старший научный сотрудник краевого государственного бюджетного учреждения «Камчатский краевой художественный музей» (по</w:t>
            </w:r>
            <w:r>
              <w:rPr>
                <w:rFonts w:ascii="Times New Roman" w:eastAsia="Times New Roman" w:hAnsi="Times New Roman" w:cs="Times New Roman"/>
                <w:sz w:val="28"/>
                <w:szCs w:val="28"/>
                <w:lang w:eastAsia="ru-RU"/>
              </w:rPr>
              <w:t xml:space="preserve"> согласованию).</w:t>
            </w:r>
          </w:p>
        </w:tc>
      </w:tr>
    </w:tbl>
    <w:p w14:paraId="55B47C77" w14:textId="77777777" w:rsidR="000F5B12" w:rsidRDefault="000F5B12" w:rsidP="0014720E">
      <w:pPr>
        <w:jc w:val="center"/>
        <w:rPr>
          <w:rFonts w:ascii="Times New Roman" w:eastAsia="Times New Roman" w:hAnsi="Times New Roman"/>
          <w:sz w:val="28"/>
          <w:szCs w:val="28"/>
          <w:lang w:eastAsia="ru-RU"/>
        </w:rPr>
      </w:pPr>
    </w:p>
    <w:p w14:paraId="25EFB8CB" w14:textId="77777777" w:rsidR="0086563E" w:rsidRDefault="0086563E" w:rsidP="0014720E">
      <w:pPr>
        <w:jc w:val="center"/>
        <w:rPr>
          <w:rFonts w:ascii="Times New Roman" w:eastAsia="Times New Roman" w:hAnsi="Times New Roman"/>
          <w:sz w:val="28"/>
          <w:szCs w:val="28"/>
          <w:lang w:eastAsia="ru-RU"/>
        </w:rPr>
      </w:pPr>
    </w:p>
    <w:p w14:paraId="789114E4" w14:textId="77777777" w:rsidR="0086563E" w:rsidRDefault="0086563E" w:rsidP="0014720E">
      <w:pPr>
        <w:jc w:val="center"/>
        <w:rPr>
          <w:rFonts w:ascii="Times New Roman" w:eastAsia="Times New Roman" w:hAnsi="Times New Roman"/>
          <w:sz w:val="28"/>
          <w:szCs w:val="28"/>
          <w:lang w:eastAsia="ru-RU"/>
        </w:rPr>
      </w:pPr>
    </w:p>
    <w:p w14:paraId="70DB642A" w14:textId="77777777" w:rsidR="0086563E" w:rsidRDefault="0086563E" w:rsidP="0014720E">
      <w:pPr>
        <w:jc w:val="center"/>
        <w:rPr>
          <w:rFonts w:ascii="Times New Roman" w:eastAsia="Times New Roman" w:hAnsi="Times New Roman"/>
          <w:sz w:val="28"/>
          <w:szCs w:val="28"/>
          <w:lang w:eastAsia="ru-RU"/>
        </w:rPr>
      </w:pPr>
    </w:p>
    <w:p w14:paraId="2B9E8A55" w14:textId="77777777" w:rsidR="0086563E" w:rsidRDefault="0086563E" w:rsidP="0014720E">
      <w:pPr>
        <w:jc w:val="center"/>
        <w:rPr>
          <w:rFonts w:ascii="Times New Roman" w:eastAsia="Times New Roman" w:hAnsi="Times New Roman"/>
          <w:sz w:val="28"/>
          <w:szCs w:val="28"/>
          <w:lang w:eastAsia="ru-RU"/>
        </w:rPr>
      </w:pPr>
    </w:p>
    <w:p w14:paraId="7C2DA815" w14:textId="77777777" w:rsidR="0086563E" w:rsidRDefault="0086563E" w:rsidP="0014720E">
      <w:pPr>
        <w:jc w:val="center"/>
        <w:rPr>
          <w:rFonts w:ascii="Times New Roman" w:eastAsia="Times New Roman" w:hAnsi="Times New Roman"/>
          <w:sz w:val="28"/>
          <w:szCs w:val="28"/>
          <w:lang w:eastAsia="ru-RU"/>
        </w:rPr>
      </w:pPr>
    </w:p>
    <w:p w14:paraId="7E961939" w14:textId="77777777" w:rsidR="0086563E" w:rsidRDefault="0086563E" w:rsidP="0014720E">
      <w:pPr>
        <w:jc w:val="center"/>
        <w:rPr>
          <w:rFonts w:ascii="Times New Roman" w:eastAsia="Times New Roman" w:hAnsi="Times New Roman"/>
          <w:sz w:val="28"/>
          <w:szCs w:val="28"/>
          <w:lang w:eastAsia="ru-RU"/>
        </w:rPr>
      </w:pPr>
    </w:p>
    <w:p w14:paraId="5F52999D" w14:textId="77777777" w:rsidR="0086563E" w:rsidRDefault="0086563E" w:rsidP="0014720E">
      <w:pPr>
        <w:jc w:val="center"/>
        <w:rPr>
          <w:rFonts w:ascii="Times New Roman" w:eastAsia="Times New Roman" w:hAnsi="Times New Roman"/>
          <w:sz w:val="28"/>
          <w:szCs w:val="28"/>
          <w:lang w:eastAsia="ru-RU"/>
        </w:rPr>
      </w:pPr>
    </w:p>
    <w:p w14:paraId="7EDC0A40" w14:textId="77777777" w:rsidR="0086563E" w:rsidRDefault="0086563E" w:rsidP="0014720E">
      <w:pPr>
        <w:jc w:val="center"/>
        <w:rPr>
          <w:rFonts w:ascii="Times New Roman" w:eastAsia="Times New Roman" w:hAnsi="Times New Roman"/>
          <w:sz w:val="28"/>
          <w:szCs w:val="28"/>
          <w:lang w:eastAsia="ru-RU"/>
        </w:rPr>
      </w:pPr>
    </w:p>
    <w:p w14:paraId="5A8240DE" w14:textId="77777777" w:rsidR="0086563E" w:rsidRDefault="0086563E" w:rsidP="0014720E">
      <w:pPr>
        <w:jc w:val="center"/>
        <w:rPr>
          <w:rFonts w:ascii="Times New Roman" w:eastAsia="Times New Roman" w:hAnsi="Times New Roman"/>
          <w:sz w:val="28"/>
          <w:szCs w:val="28"/>
          <w:lang w:eastAsia="ru-RU"/>
        </w:rPr>
      </w:pPr>
    </w:p>
    <w:p w14:paraId="51FF7C02" w14:textId="77777777" w:rsidR="0086563E" w:rsidRDefault="0086563E" w:rsidP="0014720E">
      <w:pPr>
        <w:jc w:val="center"/>
        <w:rPr>
          <w:rFonts w:ascii="Times New Roman" w:eastAsia="Times New Roman" w:hAnsi="Times New Roman"/>
          <w:sz w:val="28"/>
          <w:szCs w:val="28"/>
          <w:lang w:eastAsia="ru-RU"/>
        </w:rPr>
      </w:pPr>
    </w:p>
    <w:p w14:paraId="51454020" w14:textId="77777777" w:rsidR="0086563E" w:rsidRDefault="0086563E" w:rsidP="0014720E">
      <w:pPr>
        <w:jc w:val="center"/>
        <w:rPr>
          <w:rFonts w:ascii="Times New Roman" w:eastAsia="Times New Roman" w:hAnsi="Times New Roman"/>
          <w:sz w:val="28"/>
          <w:szCs w:val="28"/>
          <w:lang w:eastAsia="ru-RU"/>
        </w:rPr>
      </w:pPr>
    </w:p>
    <w:p w14:paraId="68B9FEF0" w14:textId="77777777" w:rsidR="0086563E" w:rsidRDefault="0086563E" w:rsidP="0014720E">
      <w:pPr>
        <w:jc w:val="center"/>
        <w:rPr>
          <w:rFonts w:ascii="Times New Roman" w:eastAsia="Times New Roman" w:hAnsi="Times New Roman"/>
          <w:sz w:val="28"/>
          <w:szCs w:val="28"/>
          <w:lang w:eastAsia="ru-RU"/>
        </w:rPr>
      </w:pPr>
    </w:p>
    <w:p w14:paraId="42762BEF" w14:textId="77777777" w:rsidR="0086563E" w:rsidRDefault="0086563E" w:rsidP="0014720E">
      <w:pPr>
        <w:jc w:val="center"/>
        <w:rPr>
          <w:rFonts w:ascii="Times New Roman" w:eastAsia="Times New Roman" w:hAnsi="Times New Roman"/>
          <w:sz w:val="28"/>
          <w:szCs w:val="28"/>
          <w:lang w:eastAsia="ru-RU"/>
        </w:rPr>
      </w:pPr>
    </w:p>
    <w:p w14:paraId="4A803522" w14:textId="77777777" w:rsidR="0086563E" w:rsidRDefault="0086563E" w:rsidP="0014720E">
      <w:pPr>
        <w:jc w:val="center"/>
        <w:rPr>
          <w:rFonts w:ascii="Times New Roman" w:eastAsia="Times New Roman" w:hAnsi="Times New Roman"/>
          <w:sz w:val="28"/>
          <w:szCs w:val="28"/>
          <w:lang w:eastAsia="ru-RU"/>
        </w:rPr>
      </w:pPr>
    </w:p>
    <w:p w14:paraId="5D89AD2F" w14:textId="77777777" w:rsidR="004C5415" w:rsidRDefault="004C5415" w:rsidP="0014720E">
      <w:pPr>
        <w:jc w:val="center"/>
        <w:rPr>
          <w:rFonts w:ascii="Times New Roman" w:eastAsia="Times New Roman" w:hAnsi="Times New Roman"/>
          <w:sz w:val="28"/>
          <w:szCs w:val="28"/>
          <w:lang w:eastAsia="ru-RU"/>
        </w:rPr>
      </w:pP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103"/>
      </w:tblGrid>
      <w:tr w:rsidR="003320FA" w:rsidRPr="000E5675" w14:paraId="79B8774E" w14:textId="77777777" w:rsidTr="007068B7">
        <w:tc>
          <w:tcPr>
            <w:tcW w:w="4644" w:type="dxa"/>
          </w:tcPr>
          <w:p w14:paraId="6865683D" w14:textId="77777777" w:rsidR="003320FA" w:rsidRPr="000E5675" w:rsidRDefault="003320FA" w:rsidP="00774CD0">
            <w:pPr>
              <w:autoSpaceDE w:val="0"/>
              <w:autoSpaceDN w:val="0"/>
              <w:adjustRightInd w:val="0"/>
              <w:jc w:val="both"/>
              <w:rPr>
                <w:rFonts w:eastAsia="Calibri"/>
                <w:sz w:val="28"/>
                <w:szCs w:val="28"/>
              </w:rPr>
            </w:pPr>
          </w:p>
        </w:tc>
        <w:tc>
          <w:tcPr>
            <w:tcW w:w="5103" w:type="dxa"/>
          </w:tcPr>
          <w:p w14:paraId="155CD117" w14:textId="77777777" w:rsidR="003320FA" w:rsidRDefault="003320FA" w:rsidP="00774CD0">
            <w:pPr>
              <w:autoSpaceDE w:val="0"/>
              <w:autoSpaceDN w:val="0"/>
              <w:adjustRightInd w:val="0"/>
              <w:jc w:val="both"/>
              <w:rPr>
                <w:sz w:val="28"/>
                <w:szCs w:val="28"/>
              </w:rPr>
            </w:pPr>
            <w:r w:rsidRPr="00843133">
              <w:rPr>
                <w:sz w:val="28"/>
                <w:szCs w:val="28"/>
              </w:rPr>
              <w:t xml:space="preserve">Приложение </w:t>
            </w:r>
            <w:r>
              <w:rPr>
                <w:sz w:val="28"/>
                <w:szCs w:val="28"/>
              </w:rPr>
              <w:t xml:space="preserve">1 </w:t>
            </w:r>
            <w:r w:rsidRPr="00843133">
              <w:rPr>
                <w:sz w:val="28"/>
                <w:szCs w:val="28"/>
              </w:rPr>
              <w:t xml:space="preserve">к </w:t>
            </w:r>
            <w:r>
              <w:rPr>
                <w:sz w:val="28"/>
                <w:szCs w:val="28"/>
              </w:rPr>
              <w:t xml:space="preserve">приказу </w:t>
            </w:r>
          </w:p>
          <w:p w14:paraId="24CE2C89" w14:textId="77777777" w:rsidR="003320FA" w:rsidRPr="00843133" w:rsidRDefault="003320FA" w:rsidP="00774CD0">
            <w:pPr>
              <w:autoSpaceDE w:val="0"/>
              <w:autoSpaceDN w:val="0"/>
              <w:adjustRightInd w:val="0"/>
              <w:jc w:val="both"/>
              <w:rPr>
                <w:sz w:val="28"/>
                <w:szCs w:val="28"/>
              </w:rPr>
            </w:pPr>
            <w:r>
              <w:rPr>
                <w:sz w:val="28"/>
                <w:szCs w:val="28"/>
              </w:rPr>
              <w:t>Министерства развития гражданского общества, молодежи и информационной политики Камчатского края</w:t>
            </w:r>
          </w:p>
          <w:p w14:paraId="148F3AB2" w14:textId="77777777" w:rsidR="003320FA" w:rsidRDefault="003320FA" w:rsidP="00774CD0">
            <w:pPr>
              <w:autoSpaceDE w:val="0"/>
              <w:autoSpaceDN w:val="0"/>
              <w:adjustRightInd w:val="0"/>
              <w:jc w:val="both"/>
              <w:rPr>
                <w:rFonts w:eastAsia="Calibri"/>
                <w:sz w:val="28"/>
                <w:szCs w:val="28"/>
              </w:rPr>
            </w:pPr>
            <w:r w:rsidRPr="00843133">
              <w:rPr>
                <w:sz w:val="28"/>
                <w:szCs w:val="28"/>
              </w:rPr>
              <w:t xml:space="preserve">от </w:t>
            </w:r>
            <w:r w:rsidRPr="00A3600D">
              <w:t>[</w:t>
            </w:r>
            <w:r w:rsidRPr="00A3600D">
              <w:rPr>
                <w:color w:val="EEECE1" w:themeColor="background2"/>
              </w:rPr>
              <w:t>Дата регистрации</w:t>
            </w:r>
            <w:r w:rsidRPr="00A3600D">
              <w:t>]</w:t>
            </w:r>
            <w:r>
              <w:rPr>
                <w:sz w:val="28"/>
                <w:szCs w:val="24"/>
              </w:rPr>
              <w:t xml:space="preserve"> </w:t>
            </w:r>
            <w:r w:rsidRPr="00843133">
              <w:rPr>
                <w:sz w:val="28"/>
                <w:szCs w:val="24"/>
              </w:rPr>
              <w:t xml:space="preserve">№ </w:t>
            </w:r>
            <w:r w:rsidRPr="00A3600D">
              <w:t>[</w:t>
            </w:r>
            <w:r w:rsidRPr="00A3600D">
              <w:rPr>
                <w:color w:val="EEECE1" w:themeColor="background2"/>
              </w:rPr>
              <w:t>Номер документа</w:t>
            </w:r>
            <w:r w:rsidRPr="00A3600D">
              <w:t>]</w:t>
            </w:r>
          </w:p>
          <w:p w14:paraId="55CB779C" w14:textId="77777777" w:rsidR="003320FA" w:rsidRPr="000E5675" w:rsidRDefault="003320FA" w:rsidP="00774CD0">
            <w:pPr>
              <w:autoSpaceDE w:val="0"/>
              <w:autoSpaceDN w:val="0"/>
              <w:adjustRightInd w:val="0"/>
              <w:jc w:val="both"/>
              <w:rPr>
                <w:rFonts w:eastAsia="Calibri"/>
                <w:sz w:val="28"/>
                <w:szCs w:val="28"/>
              </w:rPr>
            </w:pPr>
          </w:p>
        </w:tc>
      </w:tr>
    </w:tbl>
    <w:p w14:paraId="256746CC" w14:textId="77777777" w:rsidR="0086563E" w:rsidRDefault="0086563E" w:rsidP="0086563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4DCA93" w14:textId="544867B4" w:rsidR="0086563E" w:rsidRPr="0086563E" w:rsidRDefault="007068B7" w:rsidP="0086563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 о К</w:t>
      </w:r>
      <w:r w:rsidR="0086563E" w:rsidRPr="0086563E">
        <w:rPr>
          <w:rFonts w:ascii="Times New Roman" w:eastAsia="Times New Roman" w:hAnsi="Times New Roman" w:cs="Times New Roman"/>
          <w:sz w:val="28"/>
          <w:szCs w:val="28"/>
          <w:lang w:eastAsia="ru-RU"/>
        </w:rPr>
        <w:t>омиссии</w:t>
      </w:r>
    </w:p>
    <w:p w14:paraId="50615646" w14:textId="77777777" w:rsidR="0086563E" w:rsidRPr="0086563E" w:rsidRDefault="0086563E" w:rsidP="0086563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563E">
        <w:rPr>
          <w:rFonts w:ascii="Times New Roman" w:eastAsia="Times New Roman" w:hAnsi="Times New Roman" w:cs="Times New Roman"/>
          <w:sz w:val="28"/>
          <w:szCs w:val="28"/>
          <w:lang w:eastAsia="ru-RU"/>
        </w:rPr>
        <w:t xml:space="preserve">по формированию делегации и отбору экспонатов от Камчатского края </w:t>
      </w:r>
    </w:p>
    <w:p w14:paraId="0F68A715" w14:textId="23531D61" w:rsidR="0086563E" w:rsidRPr="0086563E" w:rsidRDefault="0086563E" w:rsidP="0086563E">
      <w:pPr>
        <w:autoSpaceDE w:val="0"/>
        <w:autoSpaceDN w:val="0"/>
        <w:adjustRightInd w:val="0"/>
        <w:spacing w:after="0" w:line="240" w:lineRule="auto"/>
        <w:jc w:val="center"/>
        <w:rPr>
          <w:rFonts w:ascii="Calibri" w:eastAsia="Calibri" w:hAnsi="Calibri" w:cs="Calibri"/>
        </w:rPr>
      </w:pPr>
      <w:r w:rsidRPr="0086563E">
        <w:rPr>
          <w:rFonts w:ascii="Times New Roman" w:eastAsia="Times New Roman" w:hAnsi="Times New Roman" w:cs="Times New Roman"/>
          <w:sz w:val="28"/>
          <w:szCs w:val="28"/>
          <w:lang w:eastAsia="ru-RU"/>
        </w:rPr>
        <w:t xml:space="preserve">для участия в международной выставке-ярмарке «Сокровища Севера» при Министерстве развития гражданского общества, молодежи и информационной политики Камчатского края </w:t>
      </w:r>
      <w:bookmarkStart w:id="2" w:name="Par126"/>
      <w:bookmarkEnd w:id="2"/>
    </w:p>
    <w:p w14:paraId="3CDE8BBF" w14:textId="77777777" w:rsidR="0086563E" w:rsidRPr="0086563E" w:rsidRDefault="0086563E" w:rsidP="0086563E">
      <w:pPr>
        <w:widowControl w:val="0"/>
        <w:autoSpaceDE w:val="0"/>
        <w:autoSpaceDN w:val="0"/>
        <w:adjustRightInd w:val="0"/>
        <w:spacing w:after="0" w:line="240" w:lineRule="auto"/>
        <w:outlineLvl w:val="1"/>
        <w:rPr>
          <w:rFonts w:ascii="Times New Roman" w:eastAsia="Calibri" w:hAnsi="Times New Roman" w:cs="Times New Roman"/>
          <w:sz w:val="28"/>
          <w:szCs w:val="28"/>
        </w:rPr>
      </w:pPr>
    </w:p>
    <w:p w14:paraId="40A4044A" w14:textId="77777777" w:rsidR="0086563E" w:rsidRDefault="0086563E" w:rsidP="007068B7">
      <w:pPr>
        <w:widowControl w:val="0"/>
        <w:tabs>
          <w:tab w:val="left" w:pos="709"/>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86563E">
        <w:rPr>
          <w:rFonts w:ascii="Times New Roman" w:eastAsia="Calibri" w:hAnsi="Times New Roman" w:cs="Times New Roman"/>
          <w:sz w:val="28"/>
          <w:szCs w:val="28"/>
        </w:rPr>
        <w:t>1. Общие положения</w:t>
      </w:r>
    </w:p>
    <w:p w14:paraId="45B01AF1" w14:textId="77777777" w:rsidR="007068B7" w:rsidRPr="0086563E" w:rsidRDefault="007068B7" w:rsidP="007068B7">
      <w:pPr>
        <w:widowControl w:val="0"/>
        <w:tabs>
          <w:tab w:val="left" w:pos="709"/>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14:paraId="6F4565EB" w14:textId="4B6D805A" w:rsidR="0086563E" w:rsidRPr="0086563E" w:rsidRDefault="0086563E"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1.1. Комиссия по формированию делегации и отбору экспонатов от Камчатского края для участия в международной выставке-ярмарке «Сокровища Севера» (далее – Комиссия) создана при Министерстве развития гражданского общества, молодежи и информационной политики Камчатского края с целью формирования делегации и отбору экспонатов от Камчатского края для участия в международной выставке-ярмарке «Сокровища Севера».</w:t>
      </w:r>
    </w:p>
    <w:p w14:paraId="5463DCCF" w14:textId="1B00A8E1" w:rsidR="0086563E" w:rsidRPr="0086563E" w:rsidRDefault="0086563E"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1.2. Комиссия в своей деятельности </w:t>
      </w:r>
      <w:r w:rsidRPr="007068B7">
        <w:rPr>
          <w:rFonts w:ascii="Times New Roman" w:eastAsia="Calibri" w:hAnsi="Times New Roman" w:cs="Times New Roman"/>
          <w:sz w:val="28"/>
          <w:szCs w:val="28"/>
        </w:rPr>
        <w:t xml:space="preserve">руководствуется Конституцией Российской Федерации, Федеральным </w:t>
      </w:r>
      <w:hyperlink r:id="rId9" w:history="1">
        <w:r w:rsidRPr="007068B7">
          <w:rPr>
            <w:rFonts w:ascii="Times New Roman" w:eastAsia="Calibri" w:hAnsi="Times New Roman" w:cs="Times New Roman"/>
            <w:sz w:val="28"/>
            <w:szCs w:val="28"/>
          </w:rPr>
          <w:t>законом</w:t>
        </w:r>
      </w:hyperlink>
      <w:r w:rsidRPr="007068B7">
        <w:rPr>
          <w:rFonts w:ascii="Times New Roman" w:eastAsia="Calibri" w:hAnsi="Times New Roman" w:cs="Times New Roman"/>
          <w:sz w:val="28"/>
          <w:szCs w:val="28"/>
        </w:rPr>
        <w:t xml:space="preserve"> от 06.01.1999 </w:t>
      </w:r>
      <w:r w:rsidRPr="0086563E">
        <w:rPr>
          <w:rFonts w:ascii="Times New Roman" w:eastAsia="Calibri" w:hAnsi="Times New Roman" w:cs="Times New Roman"/>
          <w:sz w:val="28"/>
          <w:szCs w:val="28"/>
        </w:rPr>
        <w:t>№ 7-ФЗ «О народных художественных промыслах», иными федеральными законами и нормативными правовыми актами Российской Федерации, законами Камчатского края,</w:t>
      </w:r>
      <w:r w:rsidR="007068B7">
        <w:rPr>
          <w:rFonts w:ascii="Times New Roman" w:eastAsia="Calibri" w:hAnsi="Times New Roman" w:cs="Times New Roman"/>
          <w:sz w:val="28"/>
          <w:szCs w:val="28"/>
        </w:rPr>
        <w:t xml:space="preserve"> нормативными правовыми актами Г</w:t>
      </w:r>
      <w:r w:rsidRPr="0086563E">
        <w:rPr>
          <w:rFonts w:ascii="Times New Roman" w:eastAsia="Calibri" w:hAnsi="Times New Roman" w:cs="Times New Roman"/>
          <w:sz w:val="28"/>
          <w:szCs w:val="28"/>
        </w:rPr>
        <w:t>убернатора Камчатского края, Правительства Камчатского края, а также настоящим Положением.</w:t>
      </w:r>
    </w:p>
    <w:p w14:paraId="161AD562" w14:textId="77777777" w:rsidR="0086563E" w:rsidRPr="0086563E" w:rsidRDefault="0086563E" w:rsidP="007068B7">
      <w:pPr>
        <w:widowControl w:val="0"/>
        <w:tabs>
          <w:tab w:val="left" w:pos="709"/>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p>
    <w:p w14:paraId="1E78BE76" w14:textId="77777777" w:rsidR="0086563E" w:rsidRDefault="0086563E" w:rsidP="007068B7">
      <w:pPr>
        <w:widowControl w:val="0"/>
        <w:tabs>
          <w:tab w:val="left" w:pos="709"/>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bookmarkStart w:id="3" w:name="Par131"/>
      <w:bookmarkEnd w:id="3"/>
      <w:r w:rsidRPr="0086563E">
        <w:rPr>
          <w:rFonts w:ascii="Times New Roman" w:eastAsia="Calibri" w:hAnsi="Times New Roman" w:cs="Times New Roman"/>
          <w:sz w:val="28"/>
          <w:szCs w:val="28"/>
        </w:rPr>
        <w:t>2. Задачи Комиссии</w:t>
      </w:r>
    </w:p>
    <w:p w14:paraId="035B75EA" w14:textId="77777777" w:rsidR="007068B7" w:rsidRPr="0086563E" w:rsidRDefault="007068B7" w:rsidP="007068B7">
      <w:pPr>
        <w:widowControl w:val="0"/>
        <w:tabs>
          <w:tab w:val="left" w:pos="709"/>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14:paraId="192F6EA4" w14:textId="00E98D04" w:rsidR="0086563E" w:rsidRPr="0086563E" w:rsidRDefault="00E543E1"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86563E" w:rsidRPr="0086563E">
        <w:rPr>
          <w:rFonts w:ascii="Times New Roman" w:eastAsia="Calibri" w:hAnsi="Times New Roman" w:cs="Times New Roman"/>
          <w:sz w:val="28"/>
          <w:szCs w:val="28"/>
        </w:rPr>
        <w:t>Задачами Комиссия являются:</w:t>
      </w:r>
    </w:p>
    <w:p w14:paraId="4BB43EC7" w14:textId="57F3F2BC" w:rsidR="0086563E" w:rsidRPr="0086563E" w:rsidRDefault="0086563E"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1) отбор </w:t>
      </w:r>
      <w:r w:rsidR="007068B7">
        <w:rPr>
          <w:rFonts w:ascii="Times New Roman" w:eastAsia="Calibri" w:hAnsi="Times New Roman" w:cs="Times New Roman"/>
          <w:sz w:val="28"/>
          <w:szCs w:val="28"/>
        </w:rPr>
        <w:t xml:space="preserve">кандидатов (мастеров </w:t>
      </w:r>
      <w:r w:rsidRPr="0086563E">
        <w:rPr>
          <w:rFonts w:ascii="Times New Roman" w:eastAsia="Calibri" w:hAnsi="Times New Roman" w:cs="Times New Roman"/>
          <w:sz w:val="28"/>
          <w:szCs w:val="28"/>
        </w:rPr>
        <w:t>традиционных промыслов и ремесел, мастеров в области декоративно-прикладного искусства) для формирования делегации</w:t>
      </w:r>
      <w:r w:rsidRPr="0086563E">
        <w:rPr>
          <w:rFonts w:ascii="Times New Roman" w:eastAsia="Times New Roman" w:hAnsi="Times New Roman" w:cs="Times New Roman"/>
          <w:sz w:val="28"/>
          <w:szCs w:val="28"/>
          <w:lang w:eastAsia="ru-RU"/>
        </w:rPr>
        <w:t xml:space="preserve"> </w:t>
      </w:r>
      <w:r w:rsidRPr="0086563E">
        <w:rPr>
          <w:rFonts w:ascii="Times New Roman" w:eastAsia="Calibri" w:hAnsi="Times New Roman" w:cs="Times New Roman"/>
          <w:sz w:val="28"/>
          <w:szCs w:val="28"/>
        </w:rPr>
        <w:t>от Камчатского края для участия в международной выставке-ярмарке «Сокровища Севера»;</w:t>
      </w:r>
    </w:p>
    <w:p w14:paraId="5CD930C8" w14:textId="77777777" w:rsidR="0086563E" w:rsidRDefault="0086563E"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2) отбор экспонатов (работ мастеров, художественных промыслов, общин, этнокультурных центров, школ), которые будут представлены от Камчатского края на</w:t>
      </w:r>
      <w:r w:rsidRPr="0086563E">
        <w:rPr>
          <w:rFonts w:ascii="Times New Roman" w:eastAsia="Times New Roman" w:hAnsi="Times New Roman" w:cs="Times New Roman"/>
          <w:sz w:val="28"/>
          <w:szCs w:val="28"/>
          <w:lang w:eastAsia="ru-RU"/>
        </w:rPr>
        <w:t xml:space="preserve"> </w:t>
      </w:r>
      <w:r w:rsidRPr="0086563E">
        <w:rPr>
          <w:rFonts w:ascii="Times New Roman" w:eastAsia="Calibri" w:hAnsi="Times New Roman" w:cs="Times New Roman"/>
          <w:sz w:val="28"/>
          <w:szCs w:val="28"/>
        </w:rPr>
        <w:t>международной выставке-ярмарке «Сокровища Севера».</w:t>
      </w:r>
    </w:p>
    <w:p w14:paraId="66C751FF" w14:textId="77777777" w:rsidR="007068B7" w:rsidRPr="0086563E" w:rsidRDefault="007068B7" w:rsidP="007068B7">
      <w:pPr>
        <w:widowControl w:val="0"/>
        <w:tabs>
          <w:tab w:val="left" w:pos="709"/>
        </w:tabs>
        <w:autoSpaceDE w:val="0"/>
        <w:autoSpaceDN w:val="0"/>
        <w:adjustRightInd w:val="0"/>
        <w:spacing w:after="0" w:line="240" w:lineRule="auto"/>
        <w:ind w:left="-284" w:firstLine="851"/>
        <w:contextualSpacing/>
        <w:jc w:val="both"/>
        <w:rPr>
          <w:rFonts w:ascii="Times New Roman" w:eastAsia="Calibri" w:hAnsi="Times New Roman" w:cs="Times New Roman"/>
          <w:sz w:val="28"/>
          <w:szCs w:val="28"/>
        </w:rPr>
      </w:pPr>
    </w:p>
    <w:p w14:paraId="1331565B" w14:textId="77777777" w:rsidR="0086563E" w:rsidRDefault="0086563E" w:rsidP="007068B7">
      <w:pPr>
        <w:widowControl w:val="0"/>
        <w:tabs>
          <w:tab w:val="left" w:pos="709"/>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bookmarkStart w:id="4" w:name="Par142"/>
      <w:bookmarkEnd w:id="4"/>
      <w:r w:rsidRPr="0086563E">
        <w:rPr>
          <w:rFonts w:ascii="Times New Roman" w:eastAsia="Calibri" w:hAnsi="Times New Roman" w:cs="Times New Roman"/>
          <w:sz w:val="28"/>
          <w:szCs w:val="28"/>
        </w:rPr>
        <w:t>3. Состав Комиссии</w:t>
      </w:r>
    </w:p>
    <w:p w14:paraId="2924D069" w14:textId="77777777" w:rsidR="00B867AA" w:rsidRPr="0086563E" w:rsidRDefault="00B867AA" w:rsidP="007068B7">
      <w:pPr>
        <w:widowControl w:val="0"/>
        <w:tabs>
          <w:tab w:val="left" w:pos="709"/>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14:paraId="66CA9189" w14:textId="69507C44" w:rsidR="0086563E" w:rsidRPr="0086563E" w:rsidRDefault="0086563E"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3.1. Комиссия формируется из специалистов в области декоративно-прикладного искусства, мастеров, руководителей организаций народных </w:t>
      </w:r>
      <w:r w:rsidRPr="0086563E">
        <w:rPr>
          <w:rFonts w:ascii="Times New Roman" w:eastAsia="Calibri" w:hAnsi="Times New Roman" w:cs="Times New Roman"/>
          <w:sz w:val="28"/>
          <w:szCs w:val="28"/>
        </w:rPr>
        <w:lastRenderedPageBreak/>
        <w:t>художественных промыслов, искусствоведов, этнографов, музейных работников, представителей органов культуры, творческих союзов, фондов и ассоциаций, представителей исполнительных органов государственной власти в Камчатском крае,</w:t>
      </w:r>
      <w:r>
        <w:rPr>
          <w:rFonts w:ascii="Times New Roman" w:eastAsia="Calibri" w:hAnsi="Times New Roman" w:cs="Times New Roman"/>
          <w:sz w:val="28"/>
          <w:szCs w:val="28"/>
        </w:rPr>
        <w:t xml:space="preserve"> Законодательного Собрания Камчатского края,</w:t>
      </w:r>
      <w:r w:rsidRPr="0086563E">
        <w:rPr>
          <w:rFonts w:ascii="Times New Roman" w:eastAsia="Calibri" w:hAnsi="Times New Roman" w:cs="Times New Roman"/>
          <w:sz w:val="28"/>
          <w:szCs w:val="28"/>
        </w:rPr>
        <w:t xml:space="preserve"> чья деятельность связана с сохранением и развитием традиционных национальных художественных промыслов коренных малочисленных народов Севера, Сибири и Дальнего Востока</w:t>
      </w:r>
      <w:r>
        <w:rPr>
          <w:rFonts w:ascii="Times New Roman" w:eastAsia="Calibri" w:hAnsi="Times New Roman" w:cs="Times New Roman"/>
          <w:sz w:val="28"/>
          <w:szCs w:val="28"/>
        </w:rPr>
        <w:t xml:space="preserve"> Российской Федерации</w:t>
      </w:r>
      <w:r w:rsidRPr="0086563E">
        <w:rPr>
          <w:rFonts w:ascii="Times New Roman" w:eastAsia="Calibri" w:hAnsi="Times New Roman" w:cs="Times New Roman"/>
          <w:sz w:val="28"/>
          <w:szCs w:val="28"/>
        </w:rPr>
        <w:t>.</w:t>
      </w:r>
    </w:p>
    <w:p w14:paraId="043E229E" w14:textId="77777777" w:rsidR="0086563E" w:rsidRPr="0086563E" w:rsidRDefault="0086563E"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3.2. Комиссия осуществляет свою деятельность на общественных началах.</w:t>
      </w:r>
    </w:p>
    <w:p w14:paraId="5EC2C5D0" w14:textId="77777777" w:rsidR="0086563E" w:rsidRPr="0086563E" w:rsidRDefault="0086563E"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3.4. Комиссию возглавляет председатель, который имеет заместителя.</w:t>
      </w:r>
    </w:p>
    <w:p w14:paraId="712BA22A" w14:textId="72EAC537" w:rsidR="0086563E" w:rsidRPr="0086563E" w:rsidRDefault="00B867AA" w:rsidP="00B867AA">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r w:rsidR="0086563E" w:rsidRPr="0086563E">
        <w:rPr>
          <w:rFonts w:ascii="Times New Roman" w:eastAsia="Calibri" w:hAnsi="Times New Roman" w:cs="Times New Roman"/>
          <w:sz w:val="28"/>
          <w:szCs w:val="28"/>
        </w:rPr>
        <w:t>В заседаниях Комиссии могут принимать участие с правом совещательного голоса представители организаций народных художественных промыслов, органов исполнительной власти</w:t>
      </w:r>
      <w:r w:rsidR="0086563E">
        <w:rPr>
          <w:rFonts w:ascii="Times New Roman" w:eastAsia="Calibri" w:hAnsi="Times New Roman" w:cs="Times New Roman"/>
          <w:sz w:val="28"/>
          <w:szCs w:val="28"/>
        </w:rPr>
        <w:t xml:space="preserve"> Камчатского края</w:t>
      </w:r>
      <w:r w:rsidR="0086563E" w:rsidRPr="0086563E">
        <w:rPr>
          <w:rFonts w:ascii="Times New Roman" w:eastAsia="Calibri" w:hAnsi="Times New Roman" w:cs="Times New Roman"/>
          <w:sz w:val="28"/>
          <w:szCs w:val="28"/>
        </w:rPr>
        <w:t>.</w:t>
      </w:r>
    </w:p>
    <w:p w14:paraId="68436B52" w14:textId="77777777" w:rsidR="0086563E" w:rsidRDefault="0086563E" w:rsidP="007068B7">
      <w:pPr>
        <w:widowControl w:val="0"/>
        <w:tabs>
          <w:tab w:val="left" w:pos="709"/>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bookmarkStart w:id="5" w:name="Par152"/>
      <w:bookmarkEnd w:id="5"/>
    </w:p>
    <w:p w14:paraId="3A1F9FA8" w14:textId="0AAB4A05" w:rsidR="0086563E" w:rsidRPr="0086563E" w:rsidRDefault="0086563E" w:rsidP="007068B7">
      <w:pPr>
        <w:widowControl w:val="0"/>
        <w:tabs>
          <w:tab w:val="left" w:pos="709"/>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86563E">
        <w:rPr>
          <w:rFonts w:ascii="Times New Roman" w:eastAsia="Calibri" w:hAnsi="Times New Roman" w:cs="Times New Roman"/>
          <w:sz w:val="28"/>
          <w:szCs w:val="28"/>
        </w:rPr>
        <w:t>4. Порядок работы Комиссии</w:t>
      </w:r>
      <w:r>
        <w:rPr>
          <w:rFonts w:ascii="Times New Roman" w:eastAsia="Calibri" w:hAnsi="Times New Roman" w:cs="Times New Roman"/>
          <w:sz w:val="28"/>
          <w:szCs w:val="28"/>
        </w:rPr>
        <w:t xml:space="preserve"> </w:t>
      </w:r>
      <w:r w:rsidRPr="0086563E">
        <w:rPr>
          <w:rFonts w:ascii="Times New Roman" w:eastAsia="Calibri" w:hAnsi="Times New Roman" w:cs="Times New Roman"/>
          <w:sz w:val="28"/>
          <w:szCs w:val="28"/>
        </w:rPr>
        <w:t>и организации её деятельности</w:t>
      </w:r>
    </w:p>
    <w:p w14:paraId="6A3CB351" w14:textId="77777777" w:rsidR="0086563E" w:rsidRPr="0086563E" w:rsidRDefault="0086563E" w:rsidP="007068B7">
      <w:pPr>
        <w:widowControl w:val="0"/>
        <w:tabs>
          <w:tab w:val="left" w:pos="709"/>
        </w:tabs>
        <w:autoSpaceDE w:val="0"/>
        <w:autoSpaceDN w:val="0"/>
        <w:adjustRightInd w:val="0"/>
        <w:spacing w:after="0" w:line="240" w:lineRule="auto"/>
        <w:contextualSpacing/>
        <w:jc w:val="center"/>
        <w:rPr>
          <w:rFonts w:ascii="Times New Roman" w:eastAsia="Calibri" w:hAnsi="Times New Roman" w:cs="Times New Roman"/>
          <w:sz w:val="28"/>
          <w:szCs w:val="28"/>
        </w:rPr>
      </w:pPr>
    </w:p>
    <w:p w14:paraId="35B8089D" w14:textId="7C796CCE"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4.1. Комиссия проводит свои заседания по мере необходимости, но не </w:t>
      </w:r>
      <w:r w:rsidR="006E13D3">
        <w:rPr>
          <w:rFonts w:ascii="Times New Roman" w:eastAsia="Calibri" w:hAnsi="Times New Roman" w:cs="Times New Roman"/>
          <w:sz w:val="28"/>
          <w:szCs w:val="28"/>
        </w:rPr>
        <w:t>реже</w:t>
      </w:r>
      <w:r w:rsidRPr="0086563E">
        <w:rPr>
          <w:rFonts w:ascii="Times New Roman" w:eastAsia="Calibri" w:hAnsi="Times New Roman" w:cs="Times New Roman"/>
          <w:sz w:val="28"/>
          <w:szCs w:val="28"/>
        </w:rPr>
        <w:t xml:space="preserve"> одного раза в год. Заседания Комиссии проводит председатель, а в его отсутствие </w:t>
      </w:r>
      <w:r w:rsidR="006E13D3">
        <w:rPr>
          <w:rFonts w:ascii="Times New Roman" w:eastAsia="Calibri" w:hAnsi="Times New Roman" w:cs="Times New Roman"/>
          <w:sz w:val="28"/>
          <w:szCs w:val="28"/>
        </w:rPr>
        <w:t>–</w:t>
      </w:r>
      <w:r w:rsidRPr="0086563E">
        <w:rPr>
          <w:rFonts w:ascii="Times New Roman" w:eastAsia="Calibri" w:hAnsi="Times New Roman" w:cs="Times New Roman"/>
          <w:sz w:val="28"/>
          <w:szCs w:val="28"/>
        </w:rPr>
        <w:t xml:space="preserve"> заместитель председателя.</w:t>
      </w:r>
    </w:p>
    <w:p w14:paraId="702F2EDF" w14:textId="595D921D"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Решение о дате проведения заседания принимается председателем Комиссии (в случае его отсутствия </w:t>
      </w:r>
      <w:r w:rsidR="006E13D3">
        <w:rPr>
          <w:rFonts w:ascii="Times New Roman" w:eastAsia="Calibri" w:hAnsi="Times New Roman" w:cs="Times New Roman"/>
          <w:sz w:val="28"/>
          <w:szCs w:val="28"/>
        </w:rPr>
        <w:t>–</w:t>
      </w:r>
      <w:r w:rsidRPr="0086563E">
        <w:rPr>
          <w:rFonts w:ascii="Times New Roman" w:eastAsia="Calibri" w:hAnsi="Times New Roman" w:cs="Times New Roman"/>
          <w:sz w:val="28"/>
          <w:szCs w:val="28"/>
        </w:rPr>
        <w:t xml:space="preserve"> заместителем председателя).</w:t>
      </w:r>
    </w:p>
    <w:p w14:paraId="5D2617EC"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Члены Комиссии извещаются о дате, времени и месте проведения заседания не позднее, чем за 3 дня до назначенной даты.</w:t>
      </w:r>
    </w:p>
    <w:p w14:paraId="19709CC4"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4.2. Заседание Комиссии считается правомочным, если на нем присутствуют не менее двух третей членов Комиссии. Решения Комиссии принимаются простым большинством голосов присутствующих на заседании членов Комиссии путем открытого голосования. Члены Комиссии, являющиеся изготовителями (авторами) или работниками организаций-изготовителей представленных изделий не могут принимать участие в голосовании.</w:t>
      </w:r>
    </w:p>
    <w:p w14:paraId="103AD17D"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В случае равенства голосов, решающим является голос председательствующего.</w:t>
      </w:r>
    </w:p>
    <w:p w14:paraId="3B836A6C"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4.3. Решения Комиссии оформляются протоколами, которые подписываются председательствующим и секретарем.</w:t>
      </w:r>
    </w:p>
    <w:p w14:paraId="3B968C0C"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Протокол оформляется в течение 10 дней после заседания Комиссии.</w:t>
      </w:r>
    </w:p>
    <w:p w14:paraId="198787E5" w14:textId="5A307564"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4.4. Комиссия рассматривает заявки, поданные организациями или индивидуально работающими мастерами</w:t>
      </w:r>
      <w:r w:rsidR="0007237E">
        <w:rPr>
          <w:rFonts w:ascii="Times New Roman" w:eastAsia="Calibri" w:hAnsi="Times New Roman" w:cs="Times New Roman"/>
          <w:sz w:val="28"/>
          <w:szCs w:val="28"/>
        </w:rPr>
        <w:t>,</w:t>
      </w:r>
      <w:r w:rsidRPr="0086563E">
        <w:rPr>
          <w:rFonts w:ascii="Times New Roman" w:eastAsia="Times New Roman" w:hAnsi="Times New Roman" w:cs="Times New Roman"/>
          <w:sz w:val="28"/>
          <w:szCs w:val="28"/>
          <w:lang w:eastAsia="ru-RU"/>
        </w:rPr>
        <w:t xml:space="preserve"> </w:t>
      </w:r>
      <w:r w:rsidRPr="0086563E">
        <w:rPr>
          <w:rFonts w:ascii="Times New Roman" w:eastAsia="Calibri" w:hAnsi="Times New Roman" w:cs="Times New Roman"/>
          <w:sz w:val="28"/>
          <w:szCs w:val="28"/>
        </w:rPr>
        <w:t>для участия в международной выставке-ярмарке «Сокровища Севера», по форме согласно приложению</w:t>
      </w:r>
      <w:r w:rsidRPr="0086563E">
        <w:rPr>
          <w:rFonts w:ascii="Times New Roman" w:eastAsia="Times New Roman" w:hAnsi="Times New Roman" w:cs="Times New Roman"/>
          <w:sz w:val="28"/>
          <w:szCs w:val="28"/>
          <w:lang w:eastAsia="ru-RU"/>
        </w:rPr>
        <w:t xml:space="preserve"> </w:t>
      </w:r>
      <w:r w:rsidRPr="0086563E">
        <w:rPr>
          <w:rFonts w:ascii="Times New Roman" w:eastAsia="Calibri" w:hAnsi="Times New Roman" w:cs="Times New Roman"/>
          <w:sz w:val="28"/>
          <w:szCs w:val="28"/>
        </w:rPr>
        <w:t>к настоящему Положению.</w:t>
      </w:r>
    </w:p>
    <w:p w14:paraId="7F75265E"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4.5. Заявка на участие в международной выставке-ярмарке «Сокровища Севера» представляется на каждый экспонат по отдельности и должна нести следующую информацию: </w:t>
      </w:r>
    </w:p>
    <w:p w14:paraId="4C4DDD9B"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фамилия, имя, отчество (полностью),  </w:t>
      </w:r>
    </w:p>
    <w:p w14:paraId="623B6E14"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год рождения,   </w:t>
      </w:r>
    </w:p>
    <w:p w14:paraId="1CFAEF40"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место работы или учебы мастера, </w:t>
      </w:r>
    </w:p>
    <w:p w14:paraId="61B938FF"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наименование конкурсной работы, </w:t>
      </w:r>
    </w:p>
    <w:p w14:paraId="19CC8B2C"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lastRenderedPageBreak/>
        <w:t xml:space="preserve">название используемого материала, </w:t>
      </w:r>
    </w:p>
    <w:p w14:paraId="5703C61D" w14:textId="77777777" w:rsidR="0086563E" w:rsidRPr="0086563E" w:rsidRDefault="0086563E" w:rsidP="006E13D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xml:space="preserve">техники исполнения и год создания. </w:t>
      </w:r>
    </w:p>
    <w:p w14:paraId="46D42A0A" w14:textId="5CB7817B"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К заявке на участие в международной выставке-ярмарке «Сокровища Севера» должны прилагаться цветные фотографии ка</w:t>
      </w:r>
      <w:r>
        <w:rPr>
          <w:rFonts w:ascii="Times New Roman" w:eastAsia="Calibri" w:hAnsi="Times New Roman" w:cs="Times New Roman"/>
          <w:sz w:val="28"/>
          <w:szCs w:val="28"/>
        </w:rPr>
        <w:t xml:space="preserve">ждого изделия размером не менее </w:t>
      </w:r>
      <w:r w:rsidRPr="0086563E">
        <w:rPr>
          <w:rFonts w:ascii="Times New Roman" w:eastAsia="Calibri" w:hAnsi="Times New Roman" w:cs="Times New Roman"/>
          <w:sz w:val="28"/>
          <w:szCs w:val="28"/>
        </w:rPr>
        <w:t>9 х 12 см.</w:t>
      </w:r>
    </w:p>
    <w:p w14:paraId="545DA3DD" w14:textId="77777777"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4.6. Комиссия рассматривает представленные материалы и принимает решение об отнесении экспоната к одной из следующих номинаций:</w:t>
      </w:r>
    </w:p>
    <w:p w14:paraId="27643425" w14:textId="396399CB"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Резьба и роспись по дереву;</w:t>
      </w:r>
    </w:p>
    <w:p w14:paraId="4A3147A2" w14:textId="3D0FC754"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Национальный музыкальный инструмент;</w:t>
      </w:r>
    </w:p>
    <w:p w14:paraId="5F95E3AC" w14:textId="215EBF67"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Резьба и гравировка по кости и рогу;</w:t>
      </w:r>
    </w:p>
    <w:p w14:paraId="144C24D0" w14:textId="4AE19CBF"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Изделия из меха и кожи;</w:t>
      </w:r>
    </w:p>
    <w:p w14:paraId="482D058C" w14:textId="4C472C6B"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Сувенирные изделия;</w:t>
      </w:r>
    </w:p>
    <w:p w14:paraId="023A985E" w14:textId="617FE753"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Бисероплетение, текстиль;</w:t>
      </w:r>
    </w:p>
    <w:p w14:paraId="1CF3ECB9" w14:textId="02DA4EEC"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Национальная игрушка;</w:t>
      </w:r>
    </w:p>
    <w:p w14:paraId="54CD2CE1" w14:textId="0C125934"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Национальная одежда;</w:t>
      </w:r>
    </w:p>
    <w:p w14:paraId="5E3FA301" w14:textId="36F4CC7A" w:rsidR="0086563E" w:rsidRPr="0086563E" w:rsidRDefault="00B869EF"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563E" w:rsidRPr="0086563E">
        <w:rPr>
          <w:rFonts w:ascii="Times New Roman" w:eastAsia="Calibri" w:hAnsi="Times New Roman" w:cs="Times New Roman"/>
          <w:sz w:val="28"/>
          <w:szCs w:val="28"/>
        </w:rPr>
        <w:t>Лучший национальный продукт питания.</w:t>
      </w:r>
    </w:p>
    <w:p w14:paraId="4A5D5373" w14:textId="77777777"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4.7. Решения Комиссии заносятся в протокол заседания Комиссии. В случае принятия отрицательного решения по кандидату или экспонату в протоколе обосновывается причина этого отказа.</w:t>
      </w:r>
    </w:p>
    <w:p w14:paraId="795746CE" w14:textId="77777777"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Основанием для принятия решения об отказе является несоответствие экспонатов, представленных в заявке</w:t>
      </w:r>
      <w:r w:rsidRPr="0086563E">
        <w:rPr>
          <w:rFonts w:ascii="Times New Roman" w:eastAsia="Times New Roman" w:hAnsi="Times New Roman" w:cs="Times New Roman"/>
          <w:sz w:val="28"/>
          <w:szCs w:val="28"/>
          <w:lang w:eastAsia="ru-RU"/>
        </w:rPr>
        <w:t xml:space="preserve"> </w:t>
      </w:r>
      <w:r w:rsidRPr="0086563E">
        <w:rPr>
          <w:rFonts w:ascii="Times New Roman" w:eastAsia="Calibri" w:hAnsi="Times New Roman" w:cs="Times New Roman"/>
          <w:sz w:val="28"/>
          <w:szCs w:val="28"/>
        </w:rPr>
        <w:t>критериям отбора.</w:t>
      </w:r>
    </w:p>
    <w:p w14:paraId="2444397C" w14:textId="77777777"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Критерии отбора изделий:</w:t>
      </w:r>
    </w:p>
    <w:p w14:paraId="685E0C0E" w14:textId="77777777"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эстетическая ценность изделий;</w:t>
      </w:r>
    </w:p>
    <w:p w14:paraId="7B017642" w14:textId="77777777"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отражение в изделиях национального компонента;</w:t>
      </w:r>
    </w:p>
    <w:p w14:paraId="0222C7E1" w14:textId="77777777"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использование традиционных технологий в изготовлении изделий;</w:t>
      </w:r>
    </w:p>
    <w:p w14:paraId="0B5AA6A2" w14:textId="77777777" w:rsidR="0086563E" w:rsidRP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  высокое качество исполнения изделий.</w:t>
      </w:r>
    </w:p>
    <w:p w14:paraId="2FB7488E" w14:textId="2760F606" w:rsidR="0086563E" w:rsidRDefault="0086563E" w:rsidP="0007237E">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6563E">
        <w:rPr>
          <w:rFonts w:ascii="Times New Roman" w:eastAsia="Calibri" w:hAnsi="Times New Roman" w:cs="Times New Roman"/>
          <w:sz w:val="28"/>
          <w:szCs w:val="28"/>
        </w:rPr>
        <w:t>4.</w:t>
      </w:r>
      <w:r w:rsidR="00B869EF">
        <w:rPr>
          <w:rFonts w:ascii="Times New Roman" w:eastAsia="Calibri" w:hAnsi="Times New Roman" w:cs="Times New Roman"/>
          <w:sz w:val="28"/>
          <w:szCs w:val="28"/>
        </w:rPr>
        <w:t>8</w:t>
      </w:r>
      <w:r w:rsidRPr="0086563E">
        <w:rPr>
          <w:rFonts w:ascii="Times New Roman" w:eastAsia="Calibri" w:hAnsi="Times New Roman" w:cs="Times New Roman"/>
          <w:sz w:val="28"/>
          <w:szCs w:val="28"/>
        </w:rPr>
        <w:t>. Организационно-техническое обеспечение деятельности Комиссии осуществляет Министерство развития</w:t>
      </w:r>
      <w:r w:rsidR="00306655">
        <w:rPr>
          <w:rFonts w:ascii="Times New Roman" w:eastAsia="Calibri" w:hAnsi="Times New Roman" w:cs="Times New Roman"/>
          <w:sz w:val="28"/>
          <w:szCs w:val="28"/>
        </w:rPr>
        <w:t xml:space="preserve"> гражданского общества, молодежи и информационной политики</w:t>
      </w:r>
      <w:r w:rsidRPr="0086563E">
        <w:rPr>
          <w:rFonts w:ascii="Times New Roman" w:eastAsia="Calibri" w:hAnsi="Times New Roman" w:cs="Times New Roman"/>
          <w:sz w:val="28"/>
          <w:szCs w:val="28"/>
        </w:rPr>
        <w:t xml:space="preserve"> Камчатского края.</w:t>
      </w:r>
    </w:p>
    <w:p w14:paraId="1E67EE5C"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143004A9"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112F7494"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6498198C"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3A18EA26"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68DB88EC"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4920ACC3"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05908551"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14572B0D"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6F1B5528"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p w14:paraId="069ECBA8" w14:textId="77777777" w:rsidR="0017074C" w:rsidRDefault="0017074C" w:rsidP="0086563E">
      <w:pPr>
        <w:widowControl w:val="0"/>
        <w:autoSpaceDE w:val="0"/>
        <w:autoSpaceDN w:val="0"/>
        <w:adjustRightInd w:val="0"/>
        <w:spacing w:after="0" w:line="360" w:lineRule="auto"/>
        <w:ind w:firstLine="540"/>
        <w:contextualSpacing/>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644"/>
        <w:gridCol w:w="5209"/>
      </w:tblGrid>
      <w:tr w:rsidR="0017074C" w:rsidRPr="0017074C" w14:paraId="4CAF39AC" w14:textId="77777777" w:rsidTr="0007237E">
        <w:tc>
          <w:tcPr>
            <w:tcW w:w="4644" w:type="dxa"/>
            <w:shd w:val="clear" w:color="auto" w:fill="auto"/>
          </w:tcPr>
          <w:p w14:paraId="3697E1E3" w14:textId="77777777" w:rsidR="0017074C" w:rsidRPr="0017074C" w:rsidRDefault="0017074C" w:rsidP="0017074C">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p>
        </w:tc>
        <w:tc>
          <w:tcPr>
            <w:tcW w:w="5209" w:type="dxa"/>
            <w:shd w:val="clear" w:color="auto" w:fill="auto"/>
          </w:tcPr>
          <w:p w14:paraId="7BC19648" w14:textId="36D9F0B2" w:rsidR="0017074C" w:rsidRPr="0017074C" w:rsidRDefault="0017074C" w:rsidP="0017074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17074C">
              <w:rPr>
                <w:rFonts w:ascii="Times New Roman" w:eastAsia="Calibri" w:hAnsi="Times New Roman" w:cs="Times New Roman"/>
                <w:sz w:val="28"/>
                <w:szCs w:val="28"/>
              </w:rPr>
              <w:t xml:space="preserve">Приложение к Положению о </w:t>
            </w:r>
            <w:r w:rsidR="0007237E">
              <w:rPr>
                <w:rFonts w:ascii="Times New Roman" w:eastAsia="Calibri" w:hAnsi="Times New Roman" w:cs="Times New Roman"/>
                <w:sz w:val="28"/>
                <w:szCs w:val="28"/>
              </w:rPr>
              <w:t>К</w:t>
            </w:r>
            <w:r>
              <w:rPr>
                <w:rFonts w:ascii="Times New Roman" w:eastAsia="Calibri" w:hAnsi="Times New Roman" w:cs="Times New Roman"/>
                <w:sz w:val="28"/>
                <w:szCs w:val="28"/>
              </w:rPr>
              <w:t>омиссии</w:t>
            </w:r>
            <w:r w:rsidRPr="0017074C">
              <w:rPr>
                <w:rFonts w:ascii="Times New Roman" w:eastAsia="Calibri" w:hAnsi="Times New Roman" w:cs="Times New Roman"/>
                <w:sz w:val="28"/>
                <w:szCs w:val="28"/>
              </w:rPr>
              <w:t xml:space="preserve"> по формированию делегации и отбору экспонатов от Камчатского края для участия в международной выставке-ярмарке «Сокровища Севера» при Министерстве развития </w:t>
            </w:r>
            <w:r>
              <w:rPr>
                <w:rFonts w:ascii="Times New Roman" w:eastAsia="Calibri" w:hAnsi="Times New Roman" w:cs="Times New Roman"/>
                <w:sz w:val="28"/>
                <w:szCs w:val="28"/>
              </w:rPr>
              <w:t xml:space="preserve">гражданского общества, молодежи и информационной политики </w:t>
            </w:r>
            <w:r w:rsidRPr="0017074C">
              <w:rPr>
                <w:rFonts w:ascii="Times New Roman" w:eastAsia="Calibri" w:hAnsi="Times New Roman" w:cs="Times New Roman"/>
                <w:sz w:val="28"/>
                <w:szCs w:val="28"/>
              </w:rPr>
              <w:t>Камчатского края</w:t>
            </w:r>
          </w:p>
        </w:tc>
      </w:tr>
    </w:tbl>
    <w:p w14:paraId="341CD25E" w14:textId="77777777" w:rsidR="0017074C" w:rsidRDefault="0017074C" w:rsidP="0017074C">
      <w:pPr>
        <w:widowControl w:val="0"/>
        <w:autoSpaceDE w:val="0"/>
        <w:autoSpaceDN w:val="0"/>
        <w:adjustRightInd w:val="0"/>
        <w:spacing w:after="0" w:line="360" w:lineRule="auto"/>
        <w:ind w:firstLine="540"/>
        <w:contextualSpacing/>
        <w:jc w:val="right"/>
        <w:rPr>
          <w:rFonts w:ascii="Times New Roman" w:eastAsia="Calibri" w:hAnsi="Times New Roman" w:cs="Times New Roman"/>
          <w:sz w:val="28"/>
          <w:szCs w:val="28"/>
        </w:rPr>
      </w:pPr>
    </w:p>
    <w:p w14:paraId="5B464CC4" w14:textId="77777777" w:rsidR="0017074C" w:rsidRPr="0017074C" w:rsidRDefault="0017074C" w:rsidP="0017074C">
      <w:pPr>
        <w:spacing w:after="0" w:line="240" w:lineRule="auto"/>
        <w:jc w:val="center"/>
        <w:rPr>
          <w:rFonts w:ascii="Times New Roman" w:eastAsia="Times New Roman" w:hAnsi="Times New Roman" w:cs="Times New Roman"/>
          <w:b/>
          <w:sz w:val="32"/>
          <w:szCs w:val="32"/>
          <w:lang w:eastAsia="ru-RU"/>
        </w:rPr>
      </w:pPr>
      <w:r w:rsidRPr="0017074C">
        <w:rPr>
          <w:rFonts w:ascii="Times New Roman" w:eastAsia="Times New Roman" w:hAnsi="Times New Roman" w:cs="Times New Roman"/>
          <w:b/>
          <w:sz w:val="32"/>
          <w:szCs w:val="32"/>
          <w:lang w:eastAsia="ru-RU"/>
        </w:rPr>
        <w:t xml:space="preserve">Заявка </w:t>
      </w:r>
    </w:p>
    <w:p w14:paraId="32FBE1EF" w14:textId="77777777" w:rsidR="0017074C" w:rsidRPr="0017074C" w:rsidRDefault="0017074C" w:rsidP="0017074C">
      <w:pPr>
        <w:spacing w:after="0" w:line="240" w:lineRule="auto"/>
        <w:jc w:val="center"/>
        <w:rPr>
          <w:rFonts w:ascii="Times New Roman" w:eastAsia="Times New Roman" w:hAnsi="Times New Roman" w:cs="Times New Roman"/>
          <w:b/>
          <w:sz w:val="32"/>
          <w:szCs w:val="32"/>
          <w:lang w:eastAsia="ru-RU"/>
        </w:rPr>
      </w:pPr>
      <w:r w:rsidRPr="0017074C">
        <w:rPr>
          <w:rFonts w:ascii="Times New Roman" w:eastAsia="Times New Roman" w:hAnsi="Times New Roman" w:cs="Times New Roman"/>
          <w:b/>
          <w:sz w:val="32"/>
          <w:szCs w:val="32"/>
          <w:lang w:eastAsia="ru-RU"/>
        </w:rPr>
        <w:t xml:space="preserve">на участие в международной выставке-ярмарке </w:t>
      </w:r>
    </w:p>
    <w:p w14:paraId="04174DE4" w14:textId="77777777" w:rsidR="0017074C" w:rsidRPr="0017074C" w:rsidRDefault="0017074C" w:rsidP="0017074C">
      <w:pPr>
        <w:spacing w:after="0" w:line="240" w:lineRule="auto"/>
        <w:jc w:val="center"/>
        <w:rPr>
          <w:rFonts w:ascii="Times New Roman" w:eastAsia="Times New Roman" w:hAnsi="Times New Roman" w:cs="Times New Roman"/>
          <w:b/>
          <w:sz w:val="32"/>
          <w:szCs w:val="32"/>
          <w:lang w:eastAsia="ru-RU"/>
        </w:rPr>
      </w:pPr>
      <w:r w:rsidRPr="0017074C">
        <w:rPr>
          <w:rFonts w:ascii="Times New Roman" w:eastAsia="Times New Roman" w:hAnsi="Times New Roman" w:cs="Times New Roman"/>
          <w:b/>
          <w:sz w:val="32"/>
          <w:szCs w:val="32"/>
          <w:lang w:eastAsia="ru-RU"/>
        </w:rPr>
        <w:t xml:space="preserve">«Сокровища Севера»  </w:t>
      </w:r>
    </w:p>
    <w:p w14:paraId="0D13E2EC" w14:textId="77777777" w:rsidR="0017074C" w:rsidRPr="0017074C" w:rsidRDefault="0017074C" w:rsidP="0017074C">
      <w:pPr>
        <w:spacing w:after="0" w:line="240" w:lineRule="auto"/>
        <w:jc w:val="center"/>
        <w:rPr>
          <w:rFonts w:ascii="Times New Roman" w:eastAsia="Times New Roman" w:hAnsi="Times New Roman" w:cs="Times New Roman"/>
          <w:sz w:val="32"/>
          <w:szCs w:val="32"/>
          <w:lang w:eastAsia="ru-RU"/>
        </w:rPr>
      </w:pPr>
    </w:p>
    <w:p w14:paraId="4EF528F6" w14:textId="77777777" w:rsidR="0017074C" w:rsidRPr="0017074C" w:rsidRDefault="0017074C" w:rsidP="0017074C">
      <w:pPr>
        <w:spacing w:after="0" w:line="240" w:lineRule="auto"/>
        <w:jc w:val="both"/>
        <w:rPr>
          <w:rFonts w:ascii="Times New Roman" w:eastAsia="Times New Roman" w:hAnsi="Times New Roman" w:cs="Times New Roman"/>
          <w:b/>
          <w:sz w:val="24"/>
          <w:szCs w:val="24"/>
          <w:lang w:eastAsia="ru-RU"/>
        </w:rPr>
      </w:pPr>
      <w:r w:rsidRPr="0017074C">
        <w:rPr>
          <w:rFonts w:ascii="Times New Roman" w:eastAsia="Times New Roman" w:hAnsi="Times New Roman" w:cs="Times New Roman"/>
          <w:b/>
          <w:sz w:val="24"/>
          <w:szCs w:val="24"/>
          <w:lang w:eastAsia="ru-RU"/>
        </w:rPr>
        <w:t>Наименование участника (</w:t>
      </w:r>
      <w:r w:rsidRPr="0017074C">
        <w:rPr>
          <w:rFonts w:ascii="Times New Roman" w:eastAsia="Times New Roman" w:hAnsi="Times New Roman" w:cs="Times New Roman"/>
          <w:sz w:val="24"/>
          <w:szCs w:val="24"/>
          <w:lang w:eastAsia="ru-RU"/>
        </w:rPr>
        <w:t>юр., физ. лицо</w:t>
      </w:r>
      <w:r w:rsidRPr="0017074C">
        <w:rPr>
          <w:rFonts w:ascii="Times New Roman" w:eastAsia="Times New Roman" w:hAnsi="Times New Roman" w:cs="Times New Roman"/>
          <w:b/>
          <w:sz w:val="24"/>
          <w:szCs w:val="24"/>
          <w:lang w:eastAsia="ru-RU"/>
        </w:rPr>
        <w:t>):</w:t>
      </w:r>
    </w:p>
    <w:p w14:paraId="2E314C2C" w14:textId="10E5AB9D"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r w:rsidRPr="0017074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0007237E">
        <w:rPr>
          <w:rFonts w:ascii="Times New Roman" w:eastAsia="Times New Roman" w:hAnsi="Times New Roman" w:cs="Times New Roman"/>
          <w:sz w:val="24"/>
          <w:szCs w:val="24"/>
          <w:lang w:eastAsia="ru-RU"/>
        </w:rPr>
        <w:t>______</w:t>
      </w:r>
    </w:p>
    <w:p w14:paraId="3443EF8E"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2D49DD93" w14:textId="77777777" w:rsidR="0017074C" w:rsidRPr="0017074C" w:rsidRDefault="0017074C" w:rsidP="0017074C">
      <w:pPr>
        <w:spacing w:after="0" w:line="240" w:lineRule="auto"/>
        <w:jc w:val="both"/>
        <w:rPr>
          <w:rFonts w:ascii="Times New Roman" w:eastAsia="Times New Roman" w:hAnsi="Times New Roman" w:cs="Times New Roman"/>
          <w:b/>
          <w:sz w:val="24"/>
          <w:szCs w:val="24"/>
          <w:lang w:eastAsia="ru-RU"/>
        </w:rPr>
      </w:pPr>
      <w:r w:rsidRPr="0017074C">
        <w:rPr>
          <w:rFonts w:ascii="Times New Roman" w:eastAsia="Times New Roman" w:hAnsi="Times New Roman" w:cs="Times New Roman"/>
          <w:b/>
          <w:sz w:val="24"/>
          <w:szCs w:val="24"/>
          <w:lang w:eastAsia="ru-RU"/>
        </w:rPr>
        <w:t>Автор работы:</w:t>
      </w:r>
    </w:p>
    <w:p w14:paraId="05C612B8" w14:textId="55F57130"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r w:rsidRPr="0017074C">
        <w:rPr>
          <w:rFonts w:ascii="Times New Roman" w:eastAsia="Times New Roman" w:hAnsi="Times New Roman" w:cs="Times New Roman"/>
          <w:sz w:val="24"/>
          <w:szCs w:val="24"/>
          <w:lang w:eastAsia="ru-RU"/>
        </w:rPr>
        <w:t>_____________________________________________________________________________</w:t>
      </w:r>
      <w:r w:rsidR="0007237E">
        <w:rPr>
          <w:rFonts w:ascii="Times New Roman" w:eastAsia="Times New Roman" w:hAnsi="Times New Roman" w:cs="Times New Roman"/>
          <w:sz w:val="24"/>
          <w:szCs w:val="24"/>
          <w:lang w:eastAsia="ru-RU"/>
        </w:rPr>
        <w:t>___</w:t>
      </w:r>
    </w:p>
    <w:p w14:paraId="1AC8C6CE"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237F9BE3" w14:textId="77777777" w:rsidR="0017074C" w:rsidRPr="0017074C" w:rsidRDefault="0017074C" w:rsidP="0017074C">
      <w:pPr>
        <w:spacing w:after="0" w:line="240" w:lineRule="auto"/>
        <w:jc w:val="both"/>
        <w:rPr>
          <w:rFonts w:ascii="Times New Roman" w:eastAsia="Times New Roman" w:hAnsi="Times New Roman" w:cs="Times New Roman"/>
          <w:b/>
          <w:sz w:val="24"/>
          <w:szCs w:val="24"/>
          <w:lang w:eastAsia="ru-RU"/>
        </w:rPr>
      </w:pPr>
      <w:r w:rsidRPr="0017074C">
        <w:rPr>
          <w:rFonts w:ascii="Times New Roman" w:eastAsia="Times New Roman" w:hAnsi="Times New Roman" w:cs="Times New Roman"/>
          <w:b/>
          <w:sz w:val="24"/>
          <w:szCs w:val="24"/>
          <w:lang w:eastAsia="ru-RU"/>
        </w:rPr>
        <w:t>Юридический адрес, тел.:</w:t>
      </w:r>
    </w:p>
    <w:p w14:paraId="718C1F24" w14:textId="44041F65"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r w:rsidRPr="0017074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0007237E">
        <w:rPr>
          <w:rFonts w:ascii="Times New Roman" w:eastAsia="Times New Roman" w:hAnsi="Times New Roman" w:cs="Times New Roman"/>
          <w:sz w:val="24"/>
          <w:szCs w:val="24"/>
          <w:lang w:eastAsia="ru-RU"/>
        </w:rPr>
        <w:t>______</w:t>
      </w:r>
    </w:p>
    <w:p w14:paraId="27939374"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638C87DB" w14:textId="77777777" w:rsidR="0017074C" w:rsidRPr="0017074C" w:rsidRDefault="0017074C" w:rsidP="0017074C">
      <w:pPr>
        <w:spacing w:after="0" w:line="240" w:lineRule="auto"/>
        <w:jc w:val="both"/>
        <w:rPr>
          <w:rFonts w:ascii="Times New Roman" w:eastAsia="Times New Roman" w:hAnsi="Times New Roman" w:cs="Times New Roman"/>
          <w:b/>
          <w:sz w:val="24"/>
          <w:szCs w:val="24"/>
          <w:lang w:eastAsia="ru-RU"/>
        </w:rPr>
      </w:pPr>
      <w:r w:rsidRPr="0017074C">
        <w:rPr>
          <w:rFonts w:ascii="Times New Roman" w:eastAsia="Times New Roman" w:hAnsi="Times New Roman" w:cs="Times New Roman"/>
          <w:b/>
          <w:sz w:val="24"/>
          <w:szCs w:val="24"/>
          <w:lang w:eastAsia="ru-RU"/>
        </w:rPr>
        <w:t>Руководитель (</w:t>
      </w:r>
      <w:r w:rsidRPr="0017074C">
        <w:rPr>
          <w:rFonts w:ascii="Times New Roman" w:eastAsia="Times New Roman" w:hAnsi="Times New Roman" w:cs="Times New Roman"/>
          <w:sz w:val="24"/>
          <w:szCs w:val="24"/>
          <w:lang w:eastAsia="ru-RU"/>
        </w:rPr>
        <w:t>наставник)</w:t>
      </w:r>
      <w:r w:rsidRPr="0017074C">
        <w:rPr>
          <w:rFonts w:ascii="Times New Roman" w:eastAsia="Times New Roman" w:hAnsi="Times New Roman" w:cs="Times New Roman"/>
          <w:b/>
          <w:sz w:val="24"/>
          <w:szCs w:val="24"/>
          <w:lang w:eastAsia="ru-RU"/>
        </w:rPr>
        <w:t>:</w:t>
      </w:r>
    </w:p>
    <w:p w14:paraId="2144B7AC" w14:textId="6D35412D"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r w:rsidRPr="0017074C">
        <w:rPr>
          <w:rFonts w:ascii="Times New Roman" w:eastAsia="Times New Roman" w:hAnsi="Times New Roman" w:cs="Times New Roman"/>
          <w:sz w:val="24"/>
          <w:szCs w:val="24"/>
          <w:lang w:eastAsia="ru-RU"/>
        </w:rPr>
        <w:t>_____________________________________________________________________________</w:t>
      </w:r>
      <w:r w:rsidR="0007237E">
        <w:rPr>
          <w:rFonts w:ascii="Times New Roman" w:eastAsia="Times New Roman" w:hAnsi="Times New Roman" w:cs="Times New Roman"/>
          <w:sz w:val="24"/>
          <w:szCs w:val="24"/>
          <w:lang w:eastAsia="ru-RU"/>
        </w:rPr>
        <w:t>___</w:t>
      </w:r>
    </w:p>
    <w:p w14:paraId="64471687"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0127CF0B" w14:textId="77777777" w:rsidR="0017074C" w:rsidRPr="0017074C" w:rsidRDefault="0017074C" w:rsidP="0017074C">
      <w:pPr>
        <w:spacing w:after="0" w:line="240" w:lineRule="auto"/>
        <w:jc w:val="both"/>
        <w:rPr>
          <w:rFonts w:ascii="Times New Roman" w:eastAsia="Times New Roman" w:hAnsi="Times New Roman" w:cs="Times New Roman"/>
          <w:b/>
          <w:sz w:val="24"/>
          <w:szCs w:val="24"/>
          <w:lang w:eastAsia="ru-RU"/>
        </w:rPr>
      </w:pPr>
      <w:r w:rsidRPr="0017074C">
        <w:rPr>
          <w:rFonts w:ascii="Times New Roman" w:eastAsia="Times New Roman" w:hAnsi="Times New Roman" w:cs="Times New Roman"/>
          <w:b/>
          <w:sz w:val="24"/>
          <w:szCs w:val="24"/>
          <w:lang w:eastAsia="ru-RU"/>
        </w:rPr>
        <w:t>Название работы:</w:t>
      </w:r>
    </w:p>
    <w:p w14:paraId="6F3E8F3E" w14:textId="2F12533C"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r w:rsidRPr="0017074C">
        <w:rPr>
          <w:rFonts w:ascii="Times New Roman" w:eastAsia="Times New Roman" w:hAnsi="Times New Roman" w:cs="Times New Roman"/>
          <w:sz w:val="24"/>
          <w:szCs w:val="24"/>
          <w:lang w:eastAsia="ru-RU"/>
        </w:rPr>
        <w:t>_____________________________________________________________________________</w:t>
      </w:r>
      <w:r w:rsidR="0007237E">
        <w:rPr>
          <w:rFonts w:ascii="Times New Roman" w:eastAsia="Times New Roman" w:hAnsi="Times New Roman" w:cs="Times New Roman"/>
          <w:sz w:val="24"/>
          <w:szCs w:val="24"/>
          <w:lang w:eastAsia="ru-RU"/>
        </w:rPr>
        <w:t>___</w:t>
      </w:r>
    </w:p>
    <w:p w14:paraId="4E0A2AD8"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771A864B" w14:textId="77777777" w:rsidR="0017074C" w:rsidRPr="0017074C" w:rsidRDefault="0017074C" w:rsidP="0017074C">
      <w:pPr>
        <w:spacing w:after="0" w:line="240" w:lineRule="auto"/>
        <w:jc w:val="both"/>
        <w:rPr>
          <w:rFonts w:ascii="Times New Roman" w:eastAsia="Times New Roman" w:hAnsi="Times New Roman" w:cs="Times New Roman"/>
          <w:b/>
          <w:sz w:val="24"/>
          <w:szCs w:val="24"/>
          <w:lang w:eastAsia="ru-RU"/>
        </w:rPr>
      </w:pPr>
      <w:r w:rsidRPr="0017074C">
        <w:rPr>
          <w:rFonts w:ascii="Times New Roman" w:eastAsia="Times New Roman" w:hAnsi="Times New Roman" w:cs="Times New Roman"/>
          <w:b/>
          <w:sz w:val="24"/>
          <w:szCs w:val="24"/>
          <w:lang w:eastAsia="ru-RU"/>
        </w:rPr>
        <w:t>Краткое описание:</w:t>
      </w:r>
    </w:p>
    <w:p w14:paraId="4F9EE5AE" w14:textId="1C2F6F6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r w:rsidRPr="0017074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237E">
        <w:rPr>
          <w:rFonts w:ascii="Times New Roman" w:eastAsia="Times New Roman" w:hAnsi="Times New Roman" w:cs="Times New Roman"/>
          <w:sz w:val="24"/>
          <w:szCs w:val="24"/>
          <w:lang w:eastAsia="ru-RU"/>
        </w:rPr>
        <w:t>_______________________________________________________</w:t>
      </w:r>
    </w:p>
    <w:p w14:paraId="1DDE1669"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6C0E7795" w14:textId="77777777" w:rsidR="0017074C" w:rsidRPr="0017074C" w:rsidRDefault="0017074C" w:rsidP="0017074C">
      <w:pPr>
        <w:spacing w:after="0" w:line="240" w:lineRule="auto"/>
        <w:jc w:val="both"/>
        <w:rPr>
          <w:rFonts w:ascii="Times New Roman" w:eastAsia="Times New Roman" w:hAnsi="Times New Roman" w:cs="Times New Roman"/>
          <w:b/>
          <w:sz w:val="24"/>
          <w:szCs w:val="24"/>
          <w:lang w:eastAsia="ru-RU"/>
        </w:rPr>
      </w:pPr>
      <w:r w:rsidRPr="0017074C">
        <w:rPr>
          <w:rFonts w:ascii="Times New Roman" w:eastAsia="Times New Roman" w:hAnsi="Times New Roman" w:cs="Times New Roman"/>
          <w:b/>
          <w:sz w:val="24"/>
          <w:szCs w:val="24"/>
          <w:lang w:eastAsia="ru-RU"/>
        </w:rPr>
        <w:t>Перечень прилагаемой документации:</w:t>
      </w:r>
    </w:p>
    <w:p w14:paraId="020E8D3D" w14:textId="62D17DFC" w:rsidR="0017074C" w:rsidRPr="0017074C" w:rsidRDefault="0017074C" w:rsidP="0017074C">
      <w:pPr>
        <w:spacing w:after="0" w:line="240" w:lineRule="auto"/>
        <w:jc w:val="both"/>
        <w:rPr>
          <w:rFonts w:ascii="Times New Roman" w:eastAsia="Times New Roman" w:hAnsi="Times New Roman" w:cs="Times New Roman"/>
          <w:b/>
          <w:sz w:val="24"/>
          <w:szCs w:val="24"/>
          <w:lang w:eastAsia="ru-RU"/>
        </w:rPr>
      </w:pPr>
      <w:r w:rsidRPr="0017074C">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0007237E">
        <w:rPr>
          <w:rFonts w:ascii="Times New Roman" w:eastAsia="Times New Roman" w:hAnsi="Times New Roman" w:cs="Times New Roman"/>
          <w:b/>
          <w:sz w:val="24"/>
          <w:szCs w:val="24"/>
          <w:lang w:eastAsia="ru-RU"/>
        </w:rPr>
        <w:t>_________</w:t>
      </w:r>
    </w:p>
    <w:p w14:paraId="034D0540" w14:textId="77777777" w:rsidR="0017074C" w:rsidRPr="0017074C" w:rsidRDefault="0017074C" w:rsidP="0017074C">
      <w:pPr>
        <w:spacing w:after="0" w:line="240" w:lineRule="auto"/>
        <w:jc w:val="both"/>
        <w:rPr>
          <w:rFonts w:ascii="Times New Roman" w:eastAsia="Times New Roman" w:hAnsi="Times New Roman" w:cs="Times New Roman"/>
          <w:sz w:val="20"/>
          <w:szCs w:val="20"/>
          <w:lang w:eastAsia="ru-RU"/>
        </w:rPr>
      </w:pPr>
      <w:r w:rsidRPr="0017074C">
        <w:rPr>
          <w:rFonts w:ascii="Times New Roman" w:eastAsia="Times New Roman" w:hAnsi="Times New Roman" w:cs="Times New Roman"/>
          <w:sz w:val="20"/>
          <w:szCs w:val="20"/>
          <w:lang w:eastAsia="ru-RU"/>
        </w:rPr>
        <w:t>(рекламные проспекты, копии сертификатов, и другие документы по желанию заявителя)</w:t>
      </w:r>
    </w:p>
    <w:p w14:paraId="3CCF228C"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716D2B78"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04299242" w14:textId="518DB022"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r w:rsidRPr="0017074C">
        <w:rPr>
          <w:rFonts w:ascii="Times New Roman" w:eastAsia="Times New Roman" w:hAnsi="Times New Roman" w:cs="Times New Roman"/>
          <w:b/>
          <w:sz w:val="24"/>
          <w:szCs w:val="24"/>
          <w:lang w:eastAsia="ru-RU"/>
        </w:rPr>
        <w:t>Ф.И.О. ответственного лица________________________________</w:t>
      </w:r>
    </w:p>
    <w:p w14:paraId="49DCA499" w14:textId="77777777" w:rsidR="0017074C" w:rsidRPr="0017074C" w:rsidRDefault="0017074C" w:rsidP="0017074C">
      <w:pPr>
        <w:spacing w:after="0" w:line="240" w:lineRule="auto"/>
        <w:jc w:val="both"/>
        <w:rPr>
          <w:rFonts w:ascii="Times New Roman" w:eastAsia="Times New Roman" w:hAnsi="Times New Roman" w:cs="Times New Roman"/>
          <w:sz w:val="24"/>
          <w:szCs w:val="24"/>
          <w:lang w:eastAsia="ru-RU"/>
        </w:rPr>
      </w:pPr>
    </w:p>
    <w:p w14:paraId="5CE6E849" w14:textId="0F71CF6E" w:rsidR="0086563E" w:rsidRDefault="0017074C" w:rsidP="0007237E">
      <w:pPr>
        <w:widowControl w:val="0"/>
        <w:autoSpaceDE w:val="0"/>
        <w:autoSpaceDN w:val="0"/>
        <w:adjustRightInd w:val="0"/>
        <w:spacing w:after="0" w:line="240" w:lineRule="auto"/>
        <w:rPr>
          <w:rFonts w:ascii="Times New Roman" w:eastAsia="Times New Roman" w:hAnsi="Times New Roman"/>
          <w:sz w:val="28"/>
          <w:szCs w:val="28"/>
          <w:lang w:eastAsia="ru-RU"/>
        </w:rPr>
      </w:pPr>
      <w:r w:rsidRPr="0017074C">
        <w:rPr>
          <w:rFonts w:ascii="Times New Roman" w:eastAsia="Times New Roman" w:hAnsi="Times New Roman" w:cs="Times New Roman"/>
          <w:b/>
          <w:sz w:val="24"/>
          <w:szCs w:val="24"/>
          <w:lang w:eastAsia="ru-RU"/>
        </w:rPr>
        <w:t>Дата</w:t>
      </w:r>
      <w:r w:rsidRPr="0017074C">
        <w:rPr>
          <w:rFonts w:ascii="Times New Roman" w:eastAsia="Times New Roman" w:hAnsi="Times New Roman" w:cs="Times New Roman"/>
          <w:sz w:val="24"/>
          <w:szCs w:val="24"/>
          <w:lang w:eastAsia="ru-RU"/>
        </w:rPr>
        <w:t>______________</w:t>
      </w:r>
      <w:r>
        <w:rPr>
          <w:rFonts w:ascii="Times New Roman" w:eastAsia="Times New Roman" w:hAnsi="Times New Roman" w:cs="Times New Roman"/>
          <w:b/>
          <w:sz w:val="24"/>
          <w:szCs w:val="24"/>
          <w:lang w:eastAsia="ru-RU"/>
        </w:rPr>
        <w:t>20___</w:t>
      </w:r>
      <w:r w:rsidRPr="0017074C">
        <w:rPr>
          <w:rFonts w:ascii="Times New Roman" w:eastAsia="Times New Roman" w:hAnsi="Times New Roman" w:cs="Times New Roman"/>
          <w:b/>
          <w:sz w:val="24"/>
          <w:szCs w:val="24"/>
          <w:lang w:eastAsia="ru-RU"/>
        </w:rPr>
        <w:t xml:space="preserve"> г.</w:t>
      </w:r>
      <w:r w:rsidRPr="0017074C">
        <w:rPr>
          <w:rFonts w:ascii="Times New Roman" w:eastAsia="Times New Roman" w:hAnsi="Times New Roman" w:cs="Times New Roman"/>
          <w:sz w:val="24"/>
          <w:szCs w:val="24"/>
          <w:lang w:eastAsia="ru-RU"/>
        </w:rPr>
        <w:t xml:space="preserve">          </w:t>
      </w:r>
      <w:r w:rsidR="0007237E">
        <w:rPr>
          <w:rFonts w:ascii="Times New Roman" w:eastAsia="Times New Roman" w:hAnsi="Times New Roman" w:cs="Times New Roman"/>
          <w:sz w:val="24"/>
          <w:szCs w:val="24"/>
          <w:lang w:eastAsia="ru-RU"/>
        </w:rPr>
        <w:t xml:space="preserve">                 </w:t>
      </w:r>
      <w:r w:rsidRPr="0017074C">
        <w:rPr>
          <w:rFonts w:ascii="Times New Roman" w:eastAsia="Times New Roman" w:hAnsi="Times New Roman" w:cs="Times New Roman"/>
          <w:b/>
          <w:sz w:val="24"/>
          <w:szCs w:val="24"/>
          <w:lang w:eastAsia="ru-RU"/>
        </w:rPr>
        <w:t>Подпись</w:t>
      </w:r>
    </w:p>
    <w:sectPr w:rsidR="0086563E" w:rsidSect="0008519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4C5DF" w14:textId="77777777" w:rsidR="00354227" w:rsidRDefault="00354227" w:rsidP="0089582A">
      <w:pPr>
        <w:spacing w:after="0" w:line="240" w:lineRule="auto"/>
      </w:pPr>
      <w:r>
        <w:separator/>
      </w:r>
    </w:p>
  </w:endnote>
  <w:endnote w:type="continuationSeparator" w:id="0">
    <w:p w14:paraId="61C512B0" w14:textId="77777777" w:rsidR="00354227" w:rsidRDefault="00354227"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E33B" w14:textId="77777777" w:rsidR="00354227" w:rsidRDefault="00354227" w:rsidP="0089582A">
      <w:pPr>
        <w:spacing w:after="0" w:line="240" w:lineRule="auto"/>
      </w:pPr>
      <w:r>
        <w:separator/>
      </w:r>
    </w:p>
  </w:footnote>
  <w:footnote w:type="continuationSeparator" w:id="0">
    <w:p w14:paraId="5B36B3C1" w14:textId="77777777" w:rsidR="00354227" w:rsidRDefault="00354227"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EF7109"/>
    <w:multiLevelType w:val="hybridMultilevel"/>
    <w:tmpl w:val="6D5E51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8"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5"/>
  </w:num>
  <w:num w:numId="3">
    <w:abstractNumId w:val="10"/>
  </w:num>
  <w:num w:numId="4">
    <w:abstractNumId w:val="0"/>
  </w:num>
  <w:num w:numId="5">
    <w:abstractNumId w:val="40"/>
  </w:num>
  <w:num w:numId="6">
    <w:abstractNumId w:val="31"/>
  </w:num>
  <w:num w:numId="7">
    <w:abstractNumId w:val="28"/>
  </w:num>
  <w:num w:numId="8">
    <w:abstractNumId w:val="32"/>
  </w:num>
  <w:num w:numId="9">
    <w:abstractNumId w:val="7"/>
  </w:num>
  <w:num w:numId="10">
    <w:abstractNumId w:val="14"/>
  </w:num>
  <w:num w:numId="11">
    <w:abstractNumId w:val="18"/>
  </w:num>
  <w:num w:numId="12">
    <w:abstractNumId w:val="3"/>
  </w:num>
  <w:num w:numId="13">
    <w:abstractNumId w:val="37"/>
  </w:num>
  <w:num w:numId="14">
    <w:abstractNumId w:val="11"/>
  </w:num>
  <w:num w:numId="15">
    <w:abstractNumId w:val="26"/>
  </w:num>
  <w:num w:numId="16">
    <w:abstractNumId w:val="12"/>
  </w:num>
  <w:num w:numId="17">
    <w:abstractNumId w:val="25"/>
  </w:num>
  <w:num w:numId="18">
    <w:abstractNumId w:val="23"/>
  </w:num>
  <w:num w:numId="19">
    <w:abstractNumId w:val="19"/>
  </w:num>
  <w:num w:numId="20">
    <w:abstractNumId w:val="34"/>
  </w:num>
  <w:num w:numId="21">
    <w:abstractNumId w:val="1"/>
  </w:num>
  <w:num w:numId="22">
    <w:abstractNumId w:val="4"/>
  </w:num>
  <w:num w:numId="23">
    <w:abstractNumId w:val="17"/>
  </w:num>
  <w:num w:numId="24">
    <w:abstractNumId w:val="13"/>
  </w:num>
  <w:num w:numId="25">
    <w:abstractNumId w:val="8"/>
  </w:num>
  <w:num w:numId="26">
    <w:abstractNumId w:val="36"/>
  </w:num>
  <w:num w:numId="27">
    <w:abstractNumId w:val="2"/>
  </w:num>
  <w:num w:numId="28">
    <w:abstractNumId w:val="21"/>
  </w:num>
  <w:num w:numId="29">
    <w:abstractNumId w:val="5"/>
  </w:num>
  <w:num w:numId="30">
    <w:abstractNumId w:val="6"/>
  </w:num>
  <w:num w:numId="31">
    <w:abstractNumId w:val="30"/>
  </w:num>
  <w:num w:numId="32">
    <w:abstractNumId w:val="16"/>
  </w:num>
  <w:num w:numId="33">
    <w:abstractNumId w:val="24"/>
  </w:num>
  <w:num w:numId="34">
    <w:abstractNumId w:val="33"/>
  </w:num>
  <w:num w:numId="35">
    <w:abstractNumId w:val="38"/>
  </w:num>
  <w:num w:numId="36">
    <w:abstractNumId w:val="22"/>
  </w:num>
  <w:num w:numId="37">
    <w:abstractNumId w:val="29"/>
  </w:num>
  <w:num w:numId="38">
    <w:abstractNumId w:val="35"/>
  </w:num>
  <w:num w:numId="39">
    <w:abstractNumId w:val="20"/>
  </w:num>
  <w:num w:numId="40">
    <w:abstractNumId w:val="41"/>
  </w:num>
  <w:num w:numId="41">
    <w:abstractNumId w:val="39"/>
  </w:num>
  <w:num w:numId="4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4447E"/>
    <w:rsid w:val="00050909"/>
    <w:rsid w:val="000553CF"/>
    <w:rsid w:val="00055AA3"/>
    <w:rsid w:val="000564CB"/>
    <w:rsid w:val="00062DC2"/>
    <w:rsid w:val="00065E2A"/>
    <w:rsid w:val="00066243"/>
    <w:rsid w:val="000669A0"/>
    <w:rsid w:val="00067893"/>
    <w:rsid w:val="000717A8"/>
    <w:rsid w:val="0007237E"/>
    <w:rsid w:val="0008023A"/>
    <w:rsid w:val="00081722"/>
    <w:rsid w:val="00084D5F"/>
    <w:rsid w:val="00085197"/>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6EA"/>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0F5B12"/>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4720E"/>
    <w:rsid w:val="00153993"/>
    <w:rsid w:val="001576E5"/>
    <w:rsid w:val="00157B28"/>
    <w:rsid w:val="001618E0"/>
    <w:rsid w:val="00162116"/>
    <w:rsid w:val="00163482"/>
    <w:rsid w:val="001672C5"/>
    <w:rsid w:val="0017074C"/>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2CB3"/>
    <w:rsid w:val="001C3EAA"/>
    <w:rsid w:val="001C6C83"/>
    <w:rsid w:val="001C754A"/>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5B4B"/>
    <w:rsid w:val="00245E43"/>
    <w:rsid w:val="002544C9"/>
    <w:rsid w:val="00254AA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6655"/>
    <w:rsid w:val="00307F77"/>
    <w:rsid w:val="00314822"/>
    <w:rsid w:val="00315D98"/>
    <w:rsid w:val="003169A3"/>
    <w:rsid w:val="003227BE"/>
    <w:rsid w:val="00323FE2"/>
    <w:rsid w:val="00326CD8"/>
    <w:rsid w:val="003320FA"/>
    <w:rsid w:val="00333C4C"/>
    <w:rsid w:val="00333CCE"/>
    <w:rsid w:val="00336B83"/>
    <w:rsid w:val="0034051A"/>
    <w:rsid w:val="003424A2"/>
    <w:rsid w:val="00342912"/>
    <w:rsid w:val="00347A5B"/>
    <w:rsid w:val="00350185"/>
    <w:rsid w:val="003510F1"/>
    <w:rsid w:val="00352243"/>
    <w:rsid w:val="00354227"/>
    <w:rsid w:val="0035531E"/>
    <w:rsid w:val="0036283D"/>
    <w:rsid w:val="00363390"/>
    <w:rsid w:val="00363BB8"/>
    <w:rsid w:val="003664F3"/>
    <w:rsid w:val="00367AD3"/>
    <w:rsid w:val="00370CC1"/>
    <w:rsid w:val="00374598"/>
    <w:rsid w:val="003774B4"/>
    <w:rsid w:val="00383E3C"/>
    <w:rsid w:val="0038678E"/>
    <w:rsid w:val="00387834"/>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144E5"/>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C0012"/>
    <w:rsid w:val="004C5415"/>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4A"/>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13D3"/>
    <w:rsid w:val="006E2235"/>
    <w:rsid w:val="006E2E92"/>
    <w:rsid w:val="006E4B8E"/>
    <w:rsid w:val="006E4F99"/>
    <w:rsid w:val="006F0FD8"/>
    <w:rsid w:val="006F270F"/>
    <w:rsid w:val="006F2FFA"/>
    <w:rsid w:val="006F4963"/>
    <w:rsid w:val="006F4BCD"/>
    <w:rsid w:val="006F69C5"/>
    <w:rsid w:val="006F69C7"/>
    <w:rsid w:val="006F7099"/>
    <w:rsid w:val="0070055E"/>
    <w:rsid w:val="00701299"/>
    <w:rsid w:val="00705947"/>
    <w:rsid w:val="007068B7"/>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22CB"/>
    <w:rsid w:val="00764C8F"/>
    <w:rsid w:val="00765A37"/>
    <w:rsid w:val="00767EE2"/>
    <w:rsid w:val="00775B24"/>
    <w:rsid w:val="007766BF"/>
    <w:rsid w:val="00776F58"/>
    <w:rsid w:val="00777F2A"/>
    <w:rsid w:val="00780300"/>
    <w:rsid w:val="00783F7E"/>
    <w:rsid w:val="00785184"/>
    <w:rsid w:val="007879DF"/>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C7DD3"/>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405E"/>
    <w:rsid w:val="0084509D"/>
    <w:rsid w:val="00846919"/>
    <w:rsid w:val="00846BD7"/>
    <w:rsid w:val="00854278"/>
    <w:rsid w:val="00862105"/>
    <w:rsid w:val="0086250B"/>
    <w:rsid w:val="008632F2"/>
    <w:rsid w:val="00863B4B"/>
    <w:rsid w:val="00863D6D"/>
    <w:rsid w:val="0086563E"/>
    <w:rsid w:val="00865959"/>
    <w:rsid w:val="00866EE2"/>
    <w:rsid w:val="00872FC1"/>
    <w:rsid w:val="00873738"/>
    <w:rsid w:val="00874B87"/>
    <w:rsid w:val="00876F3D"/>
    <w:rsid w:val="00877D8D"/>
    <w:rsid w:val="00884570"/>
    <w:rsid w:val="00892AC5"/>
    <w:rsid w:val="0089344D"/>
    <w:rsid w:val="0089582A"/>
    <w:rsid w:val="008965EC"/>
    <w:rsid w:val="00896D7C"/>
    <w:rsid w:val="00897F48"/>
    <w:rsid w:val="008A4F1B"/>
    <w:rsid w:val="008A6BD5"/>
    <w:rsid w:val="008A7804"/>
    <w:rsid w:val="008B3C58"/>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354"/>
    <w:rsid w:val="00961C90"/>
    <w:rsid w:val="0096271F"/>
    <w:rsid w:val="009649B3"/>
    <w:rsid w:val="009650C8"/>
    <w:rsid w:val="00965421"/>
    <w:rsid w:val="0096643A"/>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A14"/>
    <w:rsid w:val="009C6B2D"/>
    <w:rsid w:val="009C7C11"/>
    <w:rsid w:val="009D05B9"/>
    <w:rsid w:val="009D0BB2"/>
    <w:rsid w:val="009D3D3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3600D"/>
    <w:rsid w:val="00A43CF4"/>
    <w:rsid w:val="00A474EF"/>
    <w:rsid w:val="00A51D45"/>
    <w:rsid w:val="00A54A5A"/>
    <w:rsid w:val="00A5633B"/>
    <w:rsid w:val="00A5778E"/>
    <w:rsid w:val="00A60ED2"/>
    <w:rsid w:val="00A67248"/>
    <w:rsid w:val="00A70078"/>
    <w:rsid w:val="00A72F83"/>
    <w:rsid w:val="00A74AC2"/>
    <w:rsid w:val="00A7757D"/>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56F1"/>
    <w:rsid w:val="00B2615E"/>
    <w:rsid w:val="00B26D9B"/>
    <w:rsid w:val="00B3169B"/>
    <w:rsid w:val="00B31F24"/>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867AA"/>
    <w:rsid w:val="00B869EF"/>
    <w:rsid w:val="00B928DF"/>
    <w:rsid w:val="00B93DA9"/>
    <w:rsid w:val="00B946F6"/>
    <w:rsid w:val="00B94FD6"/>
    <w:rsid w:val="00B963F6"/>
    <w:rsid w:val="00B96B68"/>
    <w:rsid w:val="00B96DE3"/>
    <w:rsid w:val="00B975F0"/>
    <w:rsid w:val="00BA13AA"/>
    <w:rsid w:val="00BA18DC"/>
    <w:rsid w:val="00BA2B05"/>
    <w:rsid w:val="00BA3666"/>
    <w:rsid w:val="00BA399B"/>
    <w:rsid w:val="00BA595D"/>
    <w:rsid w:val="00BC169A"/>
    <w:rsid w:val="00BC1DF6"/>
    <w:rsid w:val="00BC2AEB"/>
    <w:rsid w:val="00BC339E"/>
    <w:rsid w:val="00BC5288"/>
    <w:rsid w:val="00BC7648"/>
    <w:rsid w:val="00BD1429"/>
    <w:rsid w:val="00BD1FF4"/>
    <w:rsid w:val="00BD20CE"/>
    <w:rsid w:val="00BE0B82"/>
    <w:rsid w:val="00BE1303"/>
    <w:rsid w:val="00BE3DC4"/>
    <w:rsid w:val="00BE7FD8"/>
    <w:rsid w:val="00BF16DA"/>
    <w:rsid w:val="00BF3E05"/>
    <w:rsid w:val="00BF4F08"/>
    <w:rsid w:val="00BF6BD4"/>
    <w:rsid w:val="00C06226"/>
    <w:rsid w:val="00C1235C"/>
    <w:rsid w:val="00C12C3F"/>
    <w:rsid w:val="00C20D6E"/>
    <w:rsid w:val="00C223DF"/>
    <w:rsid w:val="00C22C66"/>
    <w:rsid w:val="00C24D7E"/>
    <w:rsid w:val="00C259F2"/>
    <w:rsid w:val="00C25C23"/>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3B8C"/>
    <w:rsid w:val="00CE135B"/>
    <w:rsid w:val="00CE361D"/>
    <w:rsid w:val="00CE3F52"/>
    <w:rsid w:val="00CE45FC"/>
    <w:rsid w:val="00CF3DA1"/>
    <w:rsid w:val="00D0255E"/>
    <w:rsid w:val="00D03CC1"/>
    <w:rsid w:val="00D13D78"/>
    <w:rsid w:val="00D1513E"/>
    <w:rsid w:val="00D17F7E"/>
    <w:rsid w:val="00D216C8"/>
    <w:rsid w:val="00D22350"/>
    <w:rsid w:val="00D24C7E"/>
    <w:rsid w:val="00D25BB5"/>
    <w:rsid w:val="00D26A87"/>
    <w:rsid w:val="00D375E4"/>
    <w:rsid w:val="00D401A4"/>
    <w:rsid w:val="00D438CA"/>
    <w:rsid w:val="00D45FB2"/>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8E7"/>
    <w:rsid w:val="00D92AF4"/>
    <w:rsid w:val="00D9447C"/>
    <w:rsid w:val="00D94773"/>
    <w:rsid w:val="00DA1C18"/>
    <w:rsid w:val="00DA31CC"/>
    <w:rsid w:val="00DA5C5B"/>
    <w:rsid w:val="00DB1A34"/>
    <w:rsid w:val="00DB2A04"/>
    <w:rsid w:val="00DB500E"/>
    <w:rsid w:val="00DB6784"/>
    <w:rsid w:val="00DC069D"/>
    <w:rsid w:val="00DC08F8"/>
    <w:rsid w:val="00DC268B"/>
    <w:rsid w:val="00DC340E"/>
    <w:rsid w:val="00DC5AA5"/>
    <w:rsid w:val="00DD238A"/>
    <w:rsid w:val="00DF151A"/>
    <w:rsid w:val="00DF2EA1"/>
    <w:rsid w:val="00DF74C6"/>
    <w:rsid w:val="00E026E7"/>
    <w:rsid w:val="00E05991"/>
    <w:rsid w:val="00E06F60"/>
    <w:rsid w:val="00E07AE3"/>
    <w:rsid w:val="00E117B7"/>
    <w:rsid w:val="00E125B1"/>
    <w:rsid w:val="00E134C5"/>
    <w:rsid w:val="00E14087"/>
    <w:rsid w:val="00E14AB9"/>
    <w:rsid w:val="00E16A44"/>
    <w:rsid w:val="00E175EB"/>
    <w:rsid w:val="00E17B35"/>
    <w:rsid w:val="00E217D1"/>
    <w:rsid w:val="00E22F20"/>
    <w:rsid w:val="00E2368F"/>
    <w:rsid w:val="00E27305"/>
    <w:rsid w:val="00E30795"/>
    <w:rsid w:val="00E32451"/>
    <w:rsid w:val="00E32DB0"/>
    <w:rsid w:val="00E35298"/>
    <w:rsid w:val="00E37218"/>
    <w:rsid w:val="00E45687"/>
    <w:rsid w:val="00E4599E"/>
    <w:rsid w:val="00E54026"/>
    <w:rsid w:val="00E543E1"/>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3E2B"/>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11A7"/>
    <w:rsid w:val="00F3497F"/>
    <w:rsid w:val="00F40E4D"/>
    <w:rsid w:val="00F43837"/>
    <w:rsid w:val="00F44B4D"/>
    <w:rsid w:val="00F465D9"/>
    <w:rsid w:val="00F472DE"/>
    <w:rsid w:val="00F524CB"/>
    <w:rsid w:val="00F528D7"/>
    <w:rsid w:val="00F53D4A"/>
    <w:rsid w:val="00F54C5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53CFDB4B-68E8-4344-9128-1C40D34B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uiPriority w:val="99"/>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table" w:customStyle="1" w:styleId="11">
    <w:name w:val="Сетка таблицы1"/>
    <w:basedOn w:val="a1"/>
    <w:next w:val="ab"/>
    <w:rsid w:val="003320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120999823">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F4FBE24D19C017187D5F6FD87499B1997FE0BFCF96005181A2E3757EK2I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1706F-9392-4B94-97F3-FC5DD699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Прохорова Елена Сергеевна</cp:lastModifiedBy>
  <cp:revision>35</cp:revision>
  <cp:lastPrinted>2020-04-23T06:31:00Z</cp:lastPrinted>
  <dcterms:created xsi:type="dcterms:W3CDTF">2021-03-22T04:23:00Z</dcterms:created>
  <dcterms:modified xsi:type="dcterms:W3CDTF">2021-03-23T01:55:00Z</dcterms:modified>
</cp:coreProperties>
</file>