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0C4756D7" w:rsidR="00872FC1" w:rsidRPr="00872FC1" w:rsidRDefault="00E45687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РАЗВИТИЯ ГРАЖДАНСКОГО ОБЩЕСТВА, МОЛОДЕЖИ И ИНФОРМАЦИОННОЙ ПОЛИТИКИ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A360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8214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82146D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="000B5015" w:rsidRPr="008214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82146D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82146D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146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8214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82146D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="000B5015" w:rsidRPr="008214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71"/>
      </w:tblGrid>
      <w:tr w:rsidR="000237E2" w:rsidRPr="002E04E8" w14:paraId="1773B752" w14:textId="77777777" w:rsidTr="00D77F44">
        <w:trPr>
          <w:trHeight w:hRule="exact" w:val="4146"/>
        </w:trPr>
        <w:tc>
          <w:tcPr>
            <w:tcW w:w="4271" w:type="dxa"/>
            <w:shd w:val="clear" w:color="auto" w:fill="auto"/>
          </w:tcPr>
          <w:p w14:paraId="5D6F71F5" w14:textId="4DD1B9F2" w:rsidR="000237E2" w:rsidRPr="006C3FBE" w:rsidRDefault="00D77F44" w:rsidP="003D577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4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приказу Агентства по внутренней политике Камчатского края от 21.06.2011 № 21-п «Об утверждении Перечня отдельных должностей государственной гражданской службы Камчатского края в Агентстве по внутренней политике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</w:t>
            </w:r>
          </w:p>
        </w:tc>
      </w:tr>
    </w:tbl>
    <w:p w14:paraId="4871B037" w14:textId="77777777" w:rsidR="002C30F2" w:rsidRPr="003B79A4" w:rsidRDefault="002C30F2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EF64E4" w14:textId="384FBD99" w:rsidR="00A128F3" w:rsidRDefault="00D77F44" w:rsidP="009A7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В</w:t>
      </w:r>
      <w:r w:rsidRPr="00D77F4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соответствии с постановлением Губернатора Камчатского края от 29.09.2020 № 178 «Об изменении структуры исполнительных органов государст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венной власти Камчатского края»</w:t>
      </w:r>
    </w:p>
    <w:p w14:paraId="40B3444B" w14:textId="77777777" w:rsidR="00D77F44" w:rsidRDefault="00D77F44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319FE0" w14:textId="3E8453CE" w:rsidR="002B73D5" w:rsidRPr="00D77F44" w:rsidRDefault="00D77F44" w:rsidP="00D77F44">
      <w:pPr>
        <w:pStyle w:val="a6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D77F44">
        <w:rPr>
          <w:rFonts w:ascii="Times New Roman" w:hAnsi="Times New Roman"/>
          <w:sz w:val="28"/>
        </w:rPr>
        <w:t xml:space="preserve">Внести в приложение к приказу Агентства по внутренней политике Камчатского края от 21.06.2011 № 21-п «Об утверждении Перечня отдельных должностей государственной гражданской службы Камчатского края в Агентстве по внутренней политике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 следующие </w:t>
      </w:r>
      <w:r>
        <w:rPr>
          <w:rFonts w:ascii="Times New Roman" w:hAnsi="Times New Roman"/>
          <w:sz w:val="28"/>
        </w:rPr>
        <w:t>изменения</w:t>
      </w:r>
      <w:r w:rsidRPr="00D77F44">
        <w:rPr>
          <w:rFonts w:ascii="Times New Roman" w:hAnsi="Times New Roman"/>
          <w:sz w:val="28"/>
        </w:rPr>
        <w:t>:</w:t>
      </w:r>
    </w:p>
    <w:p w14:paraId="468E51BE" w14:textId="3A5B67BF" w:rsidR="00D77F44" w:rsidRDefault="00D77F44" w:rsidP="00D77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а) в наименовании слова «</w:t>
      </w:r>
      <w:r w:rsidRPr="00D77F44">
        <w:rPr>
          <w:rFonts w:ascii="Times New Roman" w:hAnsi="Times New Roman" w:cs="Times New Roman"/>
          <w:sz w:val="28"/>
        </w:rPr>
        <w:t>Агентстве по внутренней политике Камчатского края</w:t>
      </w:r>
      <w:r>
        <w:rPr>
          <w:rFonts w:ascii="Times New Roman" w:hAnsi="Times New Roman"/>
          <w:sz w:val="28"/>
        </w:rPr>
        <w:t>» заменить словами «</w:t>
      </w:r>
      <w:r w:rsidRPr="00D7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развития гражданского общества, молодежи и информационной политики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FA7EF9D" w14:textId="1484AE2C" w:rsidR="00D77F44" w:rsidRPr="00D77F44" w:rsidRDefault="00D77F44" w:rsidP="00D77F4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приложение изложить согласно приложению к настоящему приказу.</w:t>
      </w:r>
    </w:p>
    <w:p w14:paraId="6C9A92B9" w14:textId="3512AD6E" w:rsidR="00A308FB" w:rsidRPr="00A308FB" w:rsidRDefault="00D77F44" w:rsidP="00D77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2B73D5" w:rsidRPr="002B73D5">
        <w:rPr>
          <w:rFonts w:ascii="Times New Roman" w:hAnsi="Times New Roman" w:cs="Times New Roman"/>
          <w:sz w:val="28"/>
        </w:rPr>
        <w:t xml:space="preserve">. Настоящий приказ вступает в силу </w:t>
      </w:r>
      <w:r w:rsidR="00014E7C">
        <w:rPr>
          <w:rFonts w:ascii="Times New Roman" w:hAnsi="Times New Roman" w:cs="Times New Roman"/>
          <w:sz w:val="28"/>
        </w:rPr>
        <w:t xml:space="preserve">с момента его подписания </w:t>
      </w:r>
      <w:r w:rsidR="00A308FB" w:rsidRPr="00A308FB">
        <w:rPr>
          <w:rFonts w:ascii="Times New Roman" w:hAnsi="Times New Roman" w:cs="Times New Roman"/>
          <w:sz w:val="28"/>
        </w:rPr>
        <w:t>и распространяется на правоотношения, возник</w:t>
      </w:r>
      <w:r w:rsidR="00A308FB">
        <w:rPr>
          <w:rFonts w:ascii="Times New Roman" w:hAnsi="Times New Roman" w:cs="Times New Roman"/>
          <w:sz w:val="28"/>
        </w:rPr>
        <w:t>шие</w:t>
      </w:r>
      <w:r w:rsidR="00A308FB" w:rsidRPr="00A308FB">
        <w:rPr>
          <w:rFonts w:ascii="Times New Roman" w:hAnsi="Times New Roman" w:cs="Times New Roman"/>
          <w:sz w:val="28"/>
        </w:rPr>
        <w:t xml:space="preserve"> с 18.01.2021.</w:t>
      </w:r>
    </w:p>
    <w:p w14:paraId="4EB8F1B9" w14:textId="49CFCE1E" w:rsidR="00367AD3" w:rsidRPr="00BC1DF6" w:rsidRDefault="00367AD3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04EDDC87" w:rsidR="000B5015" w:rsidRPr="00A128F3" w:rsidRDefault="00A128F3" w:rsidP="00872FC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F3"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</w:tcPr>
          <w:p w14:paraId="37BE22E6" w14:textId="77777777" w:rsidR="000B5015" w:rsidRDefault="000B5015" w:rsidP="007C1843">
            <w:pPr>
              <w:spacing w:line="216" w:lineRule="auto"/>
              <w:rPr>
                <w:sz w:val="28"/>
                <w:szCs w:val="28"/>
              </w:rPr>
            </w:pPr>
            <w:r w:rsidRPr="00B03B47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29643910" w:rsidR="000B5015" w:rsidRDefault="00A128F3" w:rsidP="007C1843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Махиня</w:t>
            </w:r>
          </w:p>
        </w:tc>
      </w:tr>
    </w:tbl>
    <w:p w14:paraId="0BA624E5" w14:textId="77777777" w:rsidR="00D81FA9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07DEA6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6F548FD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AFE0513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E158AB6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B7735AC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752BAE2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BD8612B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7148C34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A53A212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57D7E0F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A59C00B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029417C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9C20393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30FC37D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ECB8F3E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24308AE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0B0B5CF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63B7B54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2F6F0AE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67BF3CD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44E497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A02573D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D985AB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1E9C80A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0ABF616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00C644A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6702A7F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81B2C24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5795165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A347452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AAA874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82146D" w:rsidSect="0082146D">
          <w:pgSz w:w="11906" w:h="16838"/>
          <w:pgMar w:top="1134" w:right="424" w:bottom="1134" w:left="1418" w:header="709" w:footer="709" w:gutter="0"/>
          <w:cols w:space="708"/>
          <w:docGrid w:linePitch="360"/>
        </w:sectPr>
      </w:pPr>
    </w:p>
    <w:p w14:paraId="319F127D" w14:textId="72F5F53B" w:rsidR="0082146D" w:rsidRPr="0082146D" w:rsidRDefault="0082146D" w:rsidP="0082146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146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приказу</w:t>
      </w:r>
    </w:p>
    <w:p w14:paraId="3E9525D8" w14:textId="77777777" w:rsidR="0082146D" w:rsidRPr="0082146D" w:rsidRDefault="0082146D" w:rsidP="0082146D">
      <w:pPr>
        <w:shd w:val="clear" w:color="auto" w:fill="FFFFFF"/>
        <w:tabs>
          <w:tab w:val="left" w:pos="9637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6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2146D">
        <w:rPr>
          <w:rFonts w:ascii="Times New Roman" w:eastAsia="Times New Roman" w:hAnsi="Times New Roman" w:cs="Times New Roman"/>
          <w:color w:val="E7E6E6"/>
          <w:sz w:val="28"/>
          <w:szCs w:val="28"/>
          <w:lang w:eastAsia="ru-RU"/>
        </w:rPr>
        <w:t>дата регистрации</w:t>
      </w:r>
      <w:r w:rsidRPr="0082146D">
        <w:rPr>
          <w:rFonts w:ascii="Times New Roman" w:eastAsia="Times New Roman" w:hAnsi="Times New Roman" w:cs="Times New Roman"/>
          <w:sz w:val="28"/>
          <w:szCs w:val="28"/>
          <w:lang w:eastAsia="ru-RU"/>
        </w:rPr>
        <w:t>] № [</w:t>
      </w:r>
      <w:r w:rsidRPr="0082146D">
        <w:rPr>
          <w:rFonts w:ascii="Times New Roman" w:eastAsia="Times New Roman" w:hAnsi="Times New Roman" w:cs="Times New Roman"/>
          <w:color w:val="E7E6E6"/>
          <w:sz w:val="28"/>
          <w:szCs w:val="28"/>
          <w:lang w:eastAsia="ru-RU"/>
        </w:rPr>
        <w:t>номер регистрации</w:t>
      </w:r>
      <w:r w:rsidRPr="0082146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295F4575" w14:textId="46F860E9" w:rsidR="0082146D" w:rsidRDefault="0082146D" w:rsidP="0082146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3790CD0" w14:textId="77777777" w:rsidR="0082146D" w:rsidRPr="0082146D" w:rsidRDefault="0082146D" w:rsidP="0082146D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1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</w:t>
      </w:r>
    </w:p>
    <w:p w14:paraId="45ED65BF" w14:textId="736C155C" w:rsidR="0082146D" w:rsidRPr="0082146D" w:rsidRDefault="0082146D" w:rsidP="0082146D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1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отдельных должностей государственной гражданской службы Камчатского края в </w:t>
      </w:r>
      <w:r w:rsidRPr="0082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развития гражданского общества, молодежи и информационной политики Камчатского края</w:t>
      </w:r>
      <w:r w:rsidRPr="00821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</w:p>
    <w:p w14:paraId="3F653697" w14:textId="77777777" w:rsidR="0082146D" w:rsidRPr="0082146D" w:rsidRDefault="0082146D" w:rsidP="0082146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3750"/>
      </w:tblGrid>
      <w:tr w:rsidR="0082146D" w:rsidRPr="0082146D" w14:paraId="42221031" w14:textId="77777777" w:rsidTr="0082146D">
        <w:tc>
          <w:tcPr>
            <w:tcW w:w="810" w:type="dxa"/>
            <w:shd w:val="clear" w:color="auto" w:fill="auto"/>
          </w:tcPr>
          <w:p w14:paraId="28EC0F68" w14:textId="77777777" w:rsidR="0082146D" w:rsidRPr="0082146D" w:rsidRDefault="0082146D" w:rsidP="00821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4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50" w:type="dxa"/>
            <w:shd w:val="clear" w:color="auto" w:fill="auto"/>
          </w:tcPr>
          <w:p w14:paraId="0317C660" w14:textId="15A800F4" w:rsidR="0082146D" w:rsidRPr="0082146D" w:rsidRDefault="0082146D" w:rsidP="008214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4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Министра</w:t>
            </w:r>
          </w:p>
        </w:tc>
      </w:tr>
      <w:tr w:rsidR="0082146D" w:rsidRPr="0082146D" w14:paraId="7B00A3C7" w14:textId="77777777" w:rsidTr="0082146D">
        <w:tc>
          <w:tcPr>
            <w:tcW w:w="810" w:type="dxa"/>
            <w:shd w:val="clear" w:color="auto" w:fill="auto"/>
          </w:tcPr>
          <w:p w14:paraId="0CE85C7E" w14:textId="6297FB42" w:rsidR="0082146D" w:rsidRPr="0082146D" w:rsidRDefault="0082146D" w:rsidP="00821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750" w:type="dxa"/>
            <w:shd w:val="clear" w:color="auto" w:fill="auto"/>
          </w:tcPr>
          <w:p w14:paraId="49311508" w14:textId="1BF004A2" w:rsidR="0082146D" w:rsidRPr="0082146D" w:rsidRDefault="0082146D" w:rsidP="008214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Министра – начальник Управления по делам молодежи</w:t>
            </w:r>
          </w:p>
        </w:tc>
      </w:tr>
      <w:tr w:rsidR="0082146D" w:rsidRPr="0082146D" w14:paraId="098A0E03" w14:textId="77777777" w:rsidTr="0082146D">
        <w:tc>
          <w:tcPr>
            <w:tcW w:w="810" w:type="dxa"/>
            <w:shd w:val="clear" w:color="auto" w:fill="auto"/>
          </w:tcPr>
          <w:p w14:paraId="76A02E6E" w14:textId="10483095" w:rsidR="0082146D" w:rsidRDefault="0082146D" w:rsidP="00821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750" w:type="dxa"/>
            <w:shd w:val="clear" w:color="auto" w:fill="auto"/>
          </w:tcPr>
          <w:p w14:paraId="7A221B9B" w14:textId="4FAC9D49" w:rsidR="0082146D" w:rsidRDefault="0082146D" w:rsidP="008214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по делам молодежи</w:t>
            </w:r>
          </w:p>
        </w:tc>
      </w:tr>
      <w:tr w:rsidR="0082146D" w:rsidRPr="0082146D" w14:paraId="323E1E3B" w14:textId="77777777" w:rsidTr="0082146D">
        <w:tc>
          <w:tcPr>
            <w:tcW w:w="810" w:type="dxa"/>
            <w:shd w:val="clear" w:color="auto" w:fill="auto"/>
          </w:tcPr>
          <w:p w14:paraId="72247E0C" w14:textId="18157383" w:rsidR="0082146D" w:rsidRDefault="0082146D" w:rsidP="00821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750" w:type="dxa"/>
            <w:shd w:val="clear" w:color="auto" w:fill="auto"/>
          </w:tcPr>
          <w:p w14:paraId="7D048A64" w14:textId="53BD1683" w:rsidR="0082146D" w:rsidRDefault="0082146D" w:rsidP="008214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 информационной политики</w:t>
            </w:r>
            <w:bookmarkStart w:id="0" w:name="_GoBack"/>
            <w:bookmarkEnd w:id="0"/>
          </w:p>
        </w:tc>
      </w:tr>
      <w:tr w:rsidR="0082146D" w:rsidRPr="0082146D" w14:paraId="3CB76AE7" w14:textId="77777777" w:rsidTr="0082146D">
        <w:tc>
          <w:tcPr>
            <w:tcW w:w="810" w:type="dxa"/>
            <w:shd w:val="clear" w:color="auto" w:fill="auto"/>
          </w:tcPr>
          <w:p w14:paraId="5E2CCDDB" w14:textId="50AE6CE1" w:rsidR="0082146D" w:rsidRDefault="0082146D" w:rsidP="00821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750" w:type="dxa"/>
            <w:shd w:val="clear" w:color="auto" w:fill="auto"/>
          </w:tcPr>
          <w:p w14:paraId="77E23926" w14:textId="3006C040" w:rsidR="0082146D" w:rsidRDefault="0082146D" w:rsidP="008214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4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мониторинга национальной политики и общественных отношений</w:t>
            </w:r>
          </w:p>
        </w:tc>
      </w:tr>
      <w:tr w:rsidR="0082146D" w:rsidRPr="0082146D" w14:paraId="0EF799B2" w14:textId="77777777" w:rsidTr="0082146D">
        <w:tc>
          <w:tcPr>
            <w:tcW w:w="810" w:type="dxa"/>
            <w:shd w:val="clear" w:color="auto" w:fill="auto"/>
          </w:tcPr>
          <w:p w14:paraId="2FD3EDF0" w14:textId="16D53D5B" w:rsidR="0082146D" w:rsidRPr="0082146D" w:rsidRDefault="0082146D" w:rsidP="00821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8214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auto"/>
          </w:tcPr>
          <w:p w14:paraId="705BDB43" w14:textId="438F67F4" w:rsidR="0082146D" w:rsidRPr="0082146D" w:rsidRDefault="0082146D" w:rsidP="008214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4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отдела по работе с некоммерческими организациями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по делам казачества</w:t>
            </w:r>
          </w:p>
        </w:tc>
      </w:tr>
    </w:tbl>
    <w:p w14:paraId="1683B936" w14:textId="77777777" w:rsidR="0082146D" w:rsidRPr="00992FBA" w:rsidRDefault="0082146D" w:rsidP="008214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2146D" w:rsidRPr="00992FBA" w:rsidSect="0082146D">
      <w:pgSz w:w="16838" w:h="11906" w:orient="landscape"/>
      <w:pgMar w:top="1418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10933" w14:textId="77777777" w:rsidR="0019422C" w:rsidRDefault="0019422C" w:rsidP="0089582A">
      <w:pPr>
        <w:spacing w:after="0" w:line="240" w:lineRule="auto"/>
      </w:pPr>
      <w:r>
        <w:separator/>
      </w:r>
    </w:p>
  </w:endnote>
  <w:endnote w:type="continuationSeparator" w:id="0">
    <w:p w14:paraId="0F262C8C" w14:textId="77777777" w:rsidR="0019422C" w:rsidRDefault="0019422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DD22F" w14:textId="77777777" w:rsidR="0019422C" w:rsidRDefault="0019422C" w:rsidP="0089582A">
      <w:pPr>
        <w:spacing w:after="0" w:line="240" w:lineRule="auto"/>
      </w:pPr>
      <w:r>
        <w:separator/>
      </w:r>
    </w:p>
  </w:footnote>
  <w:footnote w:type="continuationSeparator" w:id="0">
    <w:p w14:paraId="6DA6E24E" w14:textId="77777777" w:rsidR="0019422C" w:rsidRDefault="0019422C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45066F"/>
    <w:multiLevelType w:val="hybridMultilevel"/>
    <w:tmpl w:val="46546BDA"/>
    <w:lvl w:ilvl="0" w:tplc="2358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8"/>
  </w:num>
  <w:num w:numId="10">
    <w:abstractNumId w:val="15"/>
  </w:num>
  <w:num w:numId="11">
    <w:abstractNumId w:val="19"/>
  </w:num>
  <w:num w:numId="12">
    <w:abstractNumId w:val="4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5"/>
  </w:num>
  <w:num w:numId="23">
    <w:abstractNumId w:val="18"/>
  </w:num>
  <w:num w:numId="24">
    <w:abstractNumId w:val="14"/>
  </w:num>
  <w:num w:numId="25">
    <w:abstractNumId w:val="9"/>
  </w:num>
  <w:num w:numId="26">
    <w:abstractNumId w:val="36"/>
  </w:num>
  <w:num w:numId="27">
    <w:abstractNumId w:val="3"/>
  </w:num>
  <w:num w:numId="28">
    <w:abstractNumId w:val="22"/>
  </w:num>
  <w:num w:numId="29">
    <w:abstractNumId w:val="6"/>
  </w:num>
  <w:num w:numId="30">
    <w:abstractNumId w:val="7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4E7C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5B12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22C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4D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64EB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73D5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5778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18C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146D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92FFD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28F3"/>
    <w:rsid w:val="00A13D97"/>
    <w:rsid w:val="00A14FC6"/>
    <w:rsid w:val="00A20606"/>
    <w:rsid w:val="00A21077"/>
    <w:rsid w:val="00A21C2C"/>
    <w:rsid w:val="00A25A66"/>
    <w:rsid w:val="00A2649C"/>
    <w:rsid w:val="00A30160"/>
    <w:rsid w:val="00A308FB"/>
    <w:rsid w:val="00A33999"/>
    <w:rsid w:val="00A33D18"/>
    <w:rsid w:val="00A3600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8FB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77F44"/>
    <w:rsid w:val="00D81DDA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687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9C440-26F3-4673-836A-5A47B817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Русанова Татьяна Анатольевна</cp:lastModifiedBy>
  <cp:revision>2</cp:revision>
  <cp:lastPrinted>2021-02-04T00:33:00Z</cp:lastPrinted>
  <dcterms:created xsi:type="dcterms:W3CDTF">2021-02-24T07:00:00Z</dcterms:created>
  <dcterms:modified xsi:type="dcterms:W3CDTF">2021-02-24T07:00:00Z</dcterms:modified>
</cp:coreProperties>
</file>