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CC4B51" w:rsidP="00CC4B51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Об утверждении Порядка </w:t>
            </w:r>
            <w:r w:rsidRPr="00CC4B51">
              <w:rPr>
                <w:bCs/>
                <w:szCs w:val="28"/>
              </w:rPr>
              <w:t>определения</w:t>
            </w:r>
            <w:r>
              <w:rPr>
                <w:bCs/>
                <w:szCs w:val="28"/>
              </w:rPr>
              <w:t xml:space="preserve"> </w:t>
            </w:r>
            <w:r w:rsidRPr="00CC4B51">
              <w:rPr>
                <w:bCs/>
                <w:szCs w:val="28"/>
              </w:rPr>
              <w:t>объема и</w:t>
            </w:r>
            <w:r>
              <w:rPr>
                <w:bCs/>
                <w:szCs w:val="28"/>
              </w:rPr>
              <w:t xml:space="preserve"> </w:t>
            </w:r>
            <w:r w:rsidRPr="00CC4B51">
              <w:rPr>
                <w:bCs/>
                <w:szCs w:val="28"/>
              </w:rPr>
              <w:t>предоставления из краевого бюджета субсидий некоммерческим организациям в Камчатском крае в целях финансового обеспечения затрат на социальную и культурную адаптацию и интеграцию иностранных граждан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CC4B51" w:rsidP="00D70E18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78.1</w:t>
      </w:r>
      <w:r w:rsidRPr="00CC4B51">
        <w:rPr>
          <w:szCs w:val="28"/>
        </w:rPr>
        <w:t xml:space="preserve"> Бюджетного кодекса Российской Федерации</w:t>
      </w:r>
      <w:r>
        <w:rPr>
          <w:szCs w:val="28"/>
        </w:rPr>
        <w:t xml:space="preserve">, </w:t>
      </w:r>
      <w:r w:rsidR="00D70E18">
        <w:rPr>
          <w:szCs w:val="28"/>
        </w:rPr>
        <w:t xml:space="preserve">пунктом «ж» части 21.1 </w:t>
      </w:r>
      <w:r w:rsidR="00D70E18" w:rsidRPr="00D70E18">
        <w:rPr>
          <w:szCs w:val="28"/>
        </w:rPr>
        <w:t>Указ</w:t>
      </w:r>
      <w:r w:rsidR="00D70E18">
        <w:rPr>
          <w:szCs w:val="28"/>
        </w:rPr>
        <w:t>а</w:t>
      </w:r>
      <w:r w:rsidR="00D70E18" w:rsidRPr="00D70E18">
        <w:rPr>
          <w:szCs w:val="28"/>
        </w:rPr>
        <w:t xml:space="preserve"> Президента </w:t>
      </w:r>
      <w:r w:rsidR="00D70E18" w:rsidRPr="00D70E18">
        <w:rPr>
          <w:szCs w:val="28"/>
        </w:rPr>
        <w:t>Российской Федерации</w:t>
      </w:r>
      <w:r w:rsidR="00D70E18" w:rsidRPr="00D70E18">
        <w:rPr>
          <w:szCs w:val="28"/>
        </w:rPr>
        <w:t xml:space="preserve"> от 19</w:t>
      </w:r>
      <w:r w:rsidR="00D70E18">
        <w:rPr>
          <w:szCs w:val="28"/>
        </w:rPr>
        <w:t>.12.2012 №</w:t>
      </w:r>
      <w:r w:rsidR="00D70E18" w:rsidRPr="00D70E18">
        <w:rPr>
          <w:szCs w:val="28"/>
        </w:rPr>
        <w:t xml:space="preserve"> 1666</w:t>
      </w:r>
      <w:r w:rsidR="00D70E18">
        <w:rPr>
          <w:szCs w:val="28"/>
        </w:rPr>
        <w:t xml:space="preserve"> «</w:t>
      </w:r>
      <w:r w:rsidR="00D70E18" w:rsidRPr="00D70E18">
        <w:rPr>
          <w:szCs w:val="28"/>
        </w:rPr>
        <w:t>О Стратегии государственной национальной политики Российской Федерации на период до 2025 года</w:t>
      </w:r>
      <w:r w:rsidR="00D70E18">
        <w:rPr>
          <w:szCs w:val="28"/>
        </w:rPr>
        <w:t xml:space="preserve">», </w:t>
      </w:r>
      <w:r w:rsidRPr="00CC4B51">
        <w:rPr>
          <w:szCs w:val="28"/>
        </w:rPr>
        <w:t>постановлением Правительства Российской Федерации от 18.09.2020 № 1492 «Об</w:t>
      </w:r>
      <w:r>
        <w:rPr>
          <w:szCs w:val="28"/>
        </w:rPr>
        <w:t xml:space="preserve"> </w:t>
      </w:r>
      <w:r w:rsidRPr="00CC4B51">
        <w:rPr>
          <w:szCs w:val="28"/>
        </w:rPr>
        <w:t>общих требованиях к нормативным правовым актам, муниципальным правовым</w:t>
      </w:r>
      <w:r>
        <w:rPr>
          <w:szCs w:val="28"/>
        </w:rPr>
        <w:t xml:space="preserve"> </w:t>
      </w:r>
      <w:r w:rsidRPr="00CC4B51">
        <w:rPr>
          <w:szCs w:val="28"/>
        </w:rPr>
        <w:t>актам, регулирующим предоставление субсидий, в том числе грантов в форме</w:t>
      </w:r>
      <w:r>
        <w:rPr>
          <w:szCs w:val="28"/>
        </w:rPr>
        <w:t xml:space="preserve"> </w:t>
      </w:r>
      <w:r w:rsidRPr="00CC4B51">
        <w:rPr>
          <w:szCs w:val="28"/>
        </w:rPr>
        <w:t>субсидий, юридическим лицам, индивидуальным предпринимателям, а также</w:t>
      </w:r>
      <w:r>
        <w:rPr>
          <w:szCs w:val="28"/>
        </w:rPr>
        <w:t xml:space="preserve"> </w:t>
      </w:r>
      <w:r w:rsidRPr="00CC4B51">
        <w:rPr>
          <w:szCs w:val="28"/>
        </w:rPr>
        <w:t>физическим лицам - производителям товаров, работ, услуг, и о признании</w:t>
      </w:r>
      <w:r>
        <w:rPr>
          <w:szCs w:val="28"/>
        </w:rPr>
        <w:t xml:space="preserve"> </w:t>
      </w:r>
      <w:r w:rsidRPr="00CC4B51">
        <w:rPr>
          <w:szCs w:val="28"/>
        </w:rPr>
        <w:t>утратившими силу некоторых актов Правительства Российской Федерации и</w:t>
      </w:r>
      <w:r>
        <w:rPr>
          <w:szCs w:val="28"/>
        </w:rPr>
        <w:t xml:space="preserve"> </w:t>
      </w:r>
      <w:r w:rsidRPr="00CC4B51">
        <w:rPr>
          <w:szCs w:val="28"/>
        </w:rPr>
        <w:t>отдельных положений некоторых актов Правительства Российской Федерации»</w:t>
      </w:r>
      <w:r>
        <w:rPr>
          <w:szCs w:val="28"/>
        </w:rPr>
        <w:t xml:space="preserve"> 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CC4B51" w:rsidRDefault="00CC4B51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1. Утвердить Порядок</w:t>
      </w:r>
      <w:r w:rsidRPr="00CC4B51">
        <w:rPr>
          <w:szCs w:val="28"/>
        </w:rPr>
        <w:t xml:space="preserve"> определения объема и предоставления из краевого бюджета субсидий некоммерческим организациям в Камчатском крае в целях финансового обеспечения затрат на социальную и культурную адаптацию и интеграцию иностранных граждан</w:t>
      </w:r>
      <w:r>
        <w:rPr>
          <w:szCs w:val="28"/>
        </w:rPr>
        <w:t xml:space="preserve"> </w:t>
      </w:r>
      <w:r w:rsidRPr="00CC4B51">
        <w:rPr>
          <w:szCs w:val="28"/>
        </w:rPr>
        <w:t>согласно приложению к настоящему Постановлению.</w:t>
      </w:r>
    </w:p>
    <w:p w:rsidR="006E4B23" w:rsidRDefault="00CC4B51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CC4B51">
        <w:rPr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345744" w:rsidRDefault="00345744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Правительства Камчатского края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345744" w:rsidRPr="008D13CF" w:rsidTr="00345744">
        <w:trPr>
          <w:jc w:val="right"/>
        </w:trPr>
        <w:tc>
          <w:tcPr>
            <w:tcW w:w="2552" w:type="dxa"/>
            <w:tcBorders>
              <w:bottom w:val="single" w:sz="4" w:space="0" w:color="auto"/>
            </w:tcBorders>
          </w:tcPr>
          <w:p w:rsidR="00345744" w:rsidRPr="008D13CF" w:rsidRDefault="00345744" w:rsidP="00FB1E2E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345744" w:rsidRPr="008D13CF" w:rsidRDefault="00345744" w:rsidP="00FB1E2E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5744" w:rsidRPr="008D13CF" w:rsidRDefault="00345744" w:rsidP="00FB1E2E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45744" w:rsidRDefault="00345744" w:rsidP="00345744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45744" w:rsidRPr="00345744" w:rsidRDefault="00345744" w:rsidP="003457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345744" w:rsidRDefault="00EE6836" w:rsidP="00EE68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EE6836">
        <w:rPr>
          <w:rFonts w:ascii="Times New Roman" w:hAnsi="Times New Roman" w:cs="Times New Roman"/>
          <w:b w:val="0"/>
          <w:sz w:val="28"/>
          <w:szCs w:val="28"/>
        </w:rPr>
        <w:t>пределения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объема и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предоставления из краевого бюджета субсидий</w:t>
      </w:r>
      <w:r w:rsid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некоммерческим организациям</w:t>
      </w:r>
      <w:r w:rsid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45744">
        <w:rPr>
          <w:rFonts w:ascii="Times New Roman" w:hAnsi="Times New Roman" w:cs="Times New Roman"/>
          <w:b w:val="0"/>
          <w:sz w:val="28"/>
          <w:szCs w:val="28"/>
        </w:rPr>
        <w:t>К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амчатском крае в целях финансового обеспечения затрат</w:t>
      </w:r>
      <w:r w:rsid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B51">
        <w:rPr>
          <w:rFonts w:ascii="Times New Roman" w:hAnsi="Times New Roman" w:cs="Times New Roman"/>
          <w:b w:val="0"/>
          <w:sz w:val="28"/>
          <w:szCs w:val="28"/>
        </w:rPr>
        <w:t>на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B51">
        <w:rPr>
          <w:rFonts w:ascii="Times New Roman" w:hAnsi="Times New Roman" w:cs="Times New Roman"/>
          <w:b w:val="0"/>
          <w:sz w:val="28"/>
          <w:szCs w:val="28"/>
        </w:rPr>
        <w:t>социальную и культурную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B51">
        <w:rPr>
          <w:rFonts w:ascii="Times New Roman" w:hAnsi="Times New Roman" w:cs="Times New Roman"/>
          <w:b w:val="0"/>
          <w:sz w:val="28"/>
          <w:szCs w:val="28"/>
        </w:rPr>
        <w:t>адаптацию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B51">
        <w:rPr>
          <w:rFonts w:ascii="Times New Roman" w:hAnsi="Times New Roman" w:cs="Times New Roman"/>
          <w:b w:val="0"/>
          <w:sz w:val="28"/>
          <w:szCs w:val="28"/>
        </w:rPr>
        <w:t>и интеграцию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B51" w:rsidRPr="00CC4B51">
        <w:rPr>
          <w:rFonts w:ascii="Times New Roman" w:hAnsi="Times New Roman" w:cs="Times New Roman"/>
          <w:b w:val="0"/>
          <w:sz w:val="28"/>
          <w:szCs w:val="28"/>
        </w:rPr>
        <w:t>иностранных граждан</w:t>
      </w:r>
    </w:p>
    <w:p w:rsidR="00345744" w:rsidRDefault="00345744" w:rsidP="003457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5744" w:rsidRPr="00345744" w:rsidRDefault="00345744" w:rsidP="00EE683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1. Настоящий Порядок регулирует вопросы </w:t>
      </w:r>
      <w:r w:rsidR="00EE6836" w:rsidRPr="00EE6836">
        <w:rPr>
          <w:rFonts w:ascii="Times New Roman" w:hAnsi="Times New Roman" w:cs="Times New Roman"/>
          <w:b w:val="0"/>
          <w:sz w:val="28"/>
          <w:szCs w:val="28"/>
        </w:rPr>
        <w:t>определения</w:t>
      </w:r>
      <w:r w:rsidR="00EE6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836" w:rsidRPr="00EE6836">
        <w:rPr>
          <w:rFonts w:ascii="Times New Roman" w:hAnsi="Times New Roman" w:cs="Times New Roman"/>
          <w:b w:val="0"/>
          <w:sz w:val="28"/>
          <w:szCs w:val="28"/>
        </w:rPr>
        <w:t>объема и</w:t>
      </w:r>
      <w:r w:rsidR="00EE6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краевого бюджета субсидий некоммерческим организациям (за исключением государственных (муниципальных) учреждений) в Камчатском крае (далее - </w:t>
      </w:r>
      <w:r w:rsidR="00D70E18">
        <w:rPr>
          <w:rFonts w:ascii="Times New Roman" w:hAnsi="Times New Roman" w:cs="Times New Roman"/>
          <w:b w:val="0"/>
          <w:sz w:val="28"/>
          <w:szCs w:val="28"/>
        </w:rPr>
        <w:t xml:space="preserve">НКО) в рамках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основного мероприятия «</w:t>
      </w:r>
      <w:r w:rsidR="00E56909" w:rsidRPr="00E56909">
        <w:rPr>
          <w:rFonts w:ascii="Times New Roman" w:hAnsi="Times New Roman" w:cs="Times New Roman"/>
          <w:b w:val="0"/>
          <w:sz w:val="28"/>
          <w:szCs w:val="28"/>
        </w:rPr>
        <w:t>Расширение форм взаимодействия органов государственной власти и этнокультурных объединений и содействие социальной и культурной интеграции мигрантов в принимающее сообщество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»</w:t>
      </w:r>
      <w:r w:rsidR="00E56909" w:rsidRPr="00E56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E18">
        <w:rPr>
          <w:rFonts w:ascii="Times New Roman" w:hAnsi="Times New Roman" w:cs="Times New Roman"/>
          <w:b w:val="0"/>
          <w:sz w:val="28"/>
          <w:szCs w:val="28"/>
        </w:rPr>
        <w:t>подпрограммы</w:t>
      </w:r>
      <w:r w:rsidR="00D70E18" w:rsidRPr="00D70E18">
        <w:rPr>
          <w:rFonts w:ascii="Times New Roman" w:hAnsi="Times New Roman" w:cs="Times New Roman"/>
          <w:b w:val="0"/>
          <w:sz w:val="28"/>
          <w:szCs w:val="28"/>
        </w:rPr>
        <w:t xml:space="preserve"> 1 </w:t>
      </w:r>
      <w:r w:rsidR="00D70E18">
        <w:rPr>
          <w:rFonts w:ascii="Times New Roman" w:hAnsi="Times New Roman" w:cs="Times New Roman"/>
          <w:b w:val="0"/>
          <w:sz w:val="28"/>
          <w:szCs w:val="28"/>
        </w:rPr>
        <w:t>«</w:t>
      </w:r>
      <w:r w:rsidR="00D70E18" w:rsidRPr="00D70E18">
        <w:rPr>
          <w:rFonts w:ascii="Times New Roman" w:hAnsi="Times New Roman" w:cs="Times New Roman"/>
          <w:b w:val="0"/>
          <w:sz w:val="28"/>
          <w:szCs w:val="28"/>
        </w:rPr>
        <w:t>Укрепление гражданского единства и гармонизация межнациональных отношений в Камчатском крае</w:t>
      </w:r>
      <w:r w:rsidR="00D70E1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государствен</w:t>
      </w:r>
      <w:r w:rsidR="00D70E18">
        <w:rPr>
          <w:rFonts w:ascii="Times New Roman" w:hAnsi="Times New Roman" w:cs="Times New Roman"/>
          <w:b w:val="0"/>
          <w:sz w:val="28"/>
          <w:szCs w:val="28"/>
        </w:rPr>
        <w:t>ной программы Камчатского края «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Реализация государственной национальной политики и укрепление гражданского единства в Камчатском крае</w:t>
      </w:r>
      <w:r w:rsidR="00D70E1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, утвержденной Постановлением Правительства Камчатского края от 29.11.2013 </w:t>
      </w:r>
      <w:r w:rsidR="00D70E1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546-П, в целях </w:t>
      </w:r>
      <w:r w:rsidR="00D70E18" w:rsidRPr="00D70E18">
        <w:rPr>
          <w:rFonts w:ascii="Times New Roman" w:hAnsi="Times New Roman" w:cs="Times New Roman"/>
          <w:b w:val="0"/>
          <w:sz w:val="28"/>
          <w:szCs w:val="28"/>
        </w:rPr>
        <w:t xml:space="preserve">финансового обеспечения затрат на социальную и культурную адаптацию и интеграцию иностранных граждан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(далее - субсидии).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2. Субсидии носят целевой характер и не могут быть израсходованы на цели, не предусмотренные настоящим Порядком.</w:t>
      </w:r>
    </w:p>
    <w:p w:rsidR="008547D3" w:rsidRPr="008547D3" w:rsidRDefault="00345744" w:rsidP="008547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3. Субсидия предоставляется </w:t>
      </w:r>
      <w:r w:rsidR="00EE6836" w:rsidRPr="00EE6836">
        <w:rPr>
          <w:rFonts w:ascii="Times New Roman" w:hAnsi="Times New Roman" w:cs="Times New Roman"/>
          <w:b w:val="0"/>
          <w:sz w:val="28"/>
          <w:szCs w:val="28"/>
        </w:rPr>
        <w:t>Министерством развития</w:t>
      </w:r>
      <w:r w:rsidR="00EE6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836" w:rsidRPr="00EE6836">
        <w:rPr>
          <w:rFonts w:ascii="Times New Roman" w:hAnsi="Times New Roman" w:cs="Times New Roman"/>
          <w:b w:val="0"/>
          <w:sz w:val="28"/>
          <w:szCs w:val="28"/>
        </w:rPr>
        <w:t>гражданского общества, молодежи и информационной политики Камчатского края</w:t>
      </w:r>
      <w:r w:rsidR="00EE68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836" w:rsidRPr="00EE6836">
        <w:rPr>
          <w:rFonts w:ascii="Times New Roman" w:hAnsi="Times New Roman" w:cs="Times New Roman"/>
          <w:b w:val="0"/>
          <w:sz w:val="28"/>
          <w:szCs w:val="28"/>
        </w:rPr>
        <w:t>(далее - Министерство)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7D3" w:rsidRPr="008547D3">
        <w:rPr>
          <w:rFonts w:ascii="Times New Roman" w:hAnsi="Times New Roman" w:cs="Times New Roman"/>
          <w:b w:val="0"/>
          <w:sz w:val="28"/>
          <w:szCs w:val="28"/>
        </w:rPr>
        <w:t>в пределах лимитов бюджетных обязательств, доведенных</w:t>
      </w:r>
      <w:r w:rsidR="00854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7D3" w:rsidRPr="008547D3">
        <w:rPr>
          <w:rFonts w:ascii="Times New Roman" w:hAnsi="Times New Roman" w:cs="Times New Roman"/>
          <w:b w:val="0"/>
          <w:sz w:val="28"/>
          <w:szCs w:val="28"/>
        </w:rPr>
        <w:t>до Министерства в установленном порядке, на соответствующий финансовый год</w:t>
      </w:r>
      <w:r w:rsidR="00854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7D3" w:rsidRPr="008547D3">
        <w:rPr>
          <w:rFonts w:ascii="Times New Roman" w:hAnsi="Times New Roman" w:cs="Times New Roman"/>
          <w:b w:val="0"/>
          <w:sz w:val="28"/>
          <w:szCs w:val="28"/>
        </w:rPr>
        <w:t>и плановый период.</w:t>
      </w:r>
    </w:p>
    <w:p w:rsidR="00345744" w:rsidRPr="00345744" w:rsidRDefault="008547D3" w:rsidP="008547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47D3">
        <w:rPr>
          <w:rFonts w:ascii="Times New Roman" w:hAnsi="Times New Roman" w:cs="Times New Roman"/>
          <w:b w:val="0"/>
          <w:sz w:val="28"/>
          <w:szCs w:val="28"/>
        </w:rPr>
        <w:t>Сведения о субсидии размещаются на едином портале бюджетной системы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47D3">
        <w:rPr>
          <w:rFonts w:ascii="Times New Roman" w:hAnsi="Times New Roman" w:cs="Times New Roman"/>
          <w:b w:val="0"/>
          <w:sz w:val="28"/>
          <w:szCs w:val="28"/>
        </w:rPr>
        <w:t>Российской Федерации в информационно-телекоммуникационной сети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47D3">
        <w:rPr>
          <w:rFonts w:ascii="Times New Roman" w:hAnsi="Times New Roman" w:cs="Times New Roman"/>
          <w:b w:val="0"/>
          <w:sz w:val="28"/>
          <w:szCs w:val="28"/>
        </w:rPr>
        <w:t>«Интернет» в р</w:t>
      </w:r>
      <w:r>
        <w:rPr>
          <w:rFonts w:ascii="Times New Roman" w:hAnsi="Times New Roman" w:cs="Times New Roman"/>
          <w:b w:val="0"/>
          <w:sz w:val="28"/>
          <w:szCs w:val="28"/>
        </w:rPr>
        <w:t>азделе «Бюджет».</w:t>
      </w:r>
    </w:p>
    <w:p w:rsidR="008547D3" w:rsidRDefault="00345744" w:rsidP="008547D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4. К категории получателей субсидий относятся НКО, </w:t>
      </w:r>
      <w:r w:rsidR="008547D3" w:rsidRPr="008547D3">
        <w:rPr>
          <w:rFonts w:ascii="Times New Roman" w:hAnsi="Times New Roman" w:cs="Times New Roman"/>
          <w:b w:val="0"/>
          <w:sz w:val="28"/>
          <w:szCs w:val="28"/>
        </w:rPr>
        <w:t>зарегистрированные на территории Камчатского края в порядке, установленном</w:t>
      </w:r>
      <w:r w:rsidR="008547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47D3" w:rsidRPr="008547D3">
        <w:rPr>
          <w:rFonts w:ascii="Times New Roman" w:hAnsi="Times New Roman" w:cs="Times New Roman"/>
          <w:b w:val="0"/>
          <w:sz w:val="28"/>
          <w:szCs w:val="28"/>
        </w:rPr>
        <w:t>законодательством Российской Федерации</w:t>
      </w:r>
      <w:r w:rsidR="008547D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4C4DCC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>. Условием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редоставления субсидий является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соответствие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 о предоставлении субсидий, следующим требованиям:</w:t>
      </w:r>
    </w:p>
    <w:p w:rsidR="00345744" w:rsidRPr="00345744" w:rsidRDefault="002C2DCD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) у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45744" w:rsidRPr="00345744" w:rsidRDefault="002C2DCD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) у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отсутствует просроченная задолженность по возврату в краевой бюджет субсидий, </w:t>
      </w:r>
      <w:r w:rsidR="00AE41F5" w:rsidRPr="00AE41F5">
        <w:rPr>
          <w:rFonts w:ascii="Times New Roman" w:hAnsi="Times New Roman" w:cs="Times New Roman"/>
          <w:b w:val="0"/>
          <w:sz w:val="28"/>
          <w:szCs w:val="28"/>
        </w:rPr>
        <w:t>бюджетных инвестиций</w:t>
      </w:r>
      <w:r w:rsidR="00AE41F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предоставленных</w:t>
      </w:r>
      <w:r w:rsidR="00AE41F5">
        <w:rPr>
          <w:rFonts w:ascii="Times New Roman" w:hAnsi="Times New Roman" w:cs="Times New Roman"/>
          <w:b w:val="0"/>
          <w:sz w:val="28"/>
          <w:szCs w:val="28"/>
        </w:rPr>
        <w:t>,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в том числе</w:t>
      </w:r>
      <w:r w:rsidR="00AE41F5">
        <w:rPr>
          <w:rFonts w:ascii="Times New Roman" w:hAnsi="Times New Roman" w:cs="Times New Roman"/>
          <w:b w:val="0"/>
          <w:sz w:val="28"/>
          <w:szCs w:val="28"/>
        </w:rPr>
        <w:t>,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соответствии с иными нормативными правовыми актами Камчатского края и иная просроченная задолженность перед </w:t>
      </w:r>
      <w:r w:rsidR="00AE41F5" w:rsidRPr="00AE41F5">
        <w:rPr>
          <w:rFonts w:ascii="Times New Roman" w:hAnsi="Times New Roman" w:cs="Times New Roman"/>
          <w:b w:val="0"/>
          <w:sz w:val="28"/>
          <w:szCs w:val="28"/>
        </w:rPr>
        <w:t>Камчатским краем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45744" w:rsidRPr="00345744" w:rsidRDefault="002C2DCD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не находится в процессе реорганизации, ликвидации, в отношении нее не введена процедура банкротства, деятельность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0C269C" w:rsidRPr="000C269C" w:rsidRDefault="002C2DCD" w:rsidP="000C269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) НКО не должна являться иностранным юридическим лицом, а также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российским юридическим лицом, в уставном (складочном) капитале которой доля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участия иностранных юридических лиц, местом регистрации которых является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государство или территория, включенные в утвержденный Министерством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финансов Российской Федерации перечень государств и территорий,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предоставляющих льготный налоговый режим налогообложения и (или) не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предусматривающих раскрытия и предоставления информации при проведении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финансовых операций (офшорные зоны), в совокупности превышает 50 процентов;</w:t>
      </w:r>
    </w:p>
    <w:p w:rsidR="000C269C" w:rsidRDefault="002C2DCD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) в реестре дисквалифицированных лиц отсутствуют сведения о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дисквалифицированных руководителе, членах коллегиального исполнительного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органа, лице, исполняющем функции единоличного исполнительного органа, или</w:t>
      </w:r>
      <w:r w:rsidR="000C26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269C" w:rsidRPr="000C269C">
        <w:rPr>
          <w:rFonts w:ascii="Times New Roman" w:hAnsi="Times New Roman" w:cs="Times New Roman"/>
          <w:b w:val="0"/>
          <w:sz w:val="28"/>
          <w:szCs w:val="28"/>
        </w:rPr>
        <w:t>главном бухгалтере НКО;</w:t>
      </w:r>
    </w:p>
    <w:p w:rsidR="00037544" w:rsidRPr="00037544" w:rsidRDefault="004C4DCC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. Для получения субсидии </w:t>
      </w:r>
      <w:r w:rsidR="00037544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 представляет в Министерство</w:t>
      </w:r>
      <w:r w:rsidR="000375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следующие документы:</w:t>
      </w:r>
    </w:p>
    <w:p w:rsidR="00037544" w:rsidRPr="00037544" w:rsidRDefault="00037544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7544">
        <w:rPr>
          <w:rFonts w:ascii="Times New Roman" w:hAnsi="Times New Roman" w:cs="Times New Roman"/>
          <w:b w:val="0"/>
          <w:sz w:val="28"/>
          <w:szCs w:val="28"/>
        </w:rPr>
        <w:t>1) заявку на предоставление субсидии по форме, утвержденной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544">
        <w:rPr>
          <w:rFonts w:ascii="Times New Roman" w:hAnsi="Times New Roman" w:cs="Times New Roman"/>
          <w:b w:val="0"/>
          <w:sz w:val="28"/>
          <w:szCs w:val="28"/>
        </w:rPr>
        <w:t>Министерством;</w:t>
      </w:r>
    </w:p>
    <w:p w:rsidR="00037544" w:rsidRPr="00037544" w:rsidRDefault="00037544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7544">
        <w:rPr>
          <w:rFonts w:ascii="Times New Roman" w:hAnsi="Times New Roman" w:cs="Times New Roman"/>
          <w:b w:val="0"/>
          <w:sz w:val="28"/>
          <w:szCs w:val="28"/>
        </w:rPr>
        <w:t>2) копию устава, заверенную надлежащим образом;</w:t>
      </w:r>
    </w:p>
    <w:p w:rsidR="00037544" w:rsidRPr="00037544" w:rsidRDefault="00037544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7544">
        <w:rPr>
          <w:rFonts w:ascii="Times New Roman" w:hAnsi="Times New Roman" w:cs="Times New Roman"/>
          <w:b w:val="0"/>
          <w:sz w:val="28"/>
          <w:szCs w:val="28"/>
        </w:rPr>
        <w:t xml:space="preserve">3) справку из налогового органа, подтверждающую отсутствие 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НКО </w:t>
      </w:r>
      <w:r w:rsidRPr="00037544">
        <w:rPr>
          <w:rFonts w:ascii="Times New Roman" w:hAnsi="Times New Roman" w:cs="Times New Roman"/>
          <w:b w:val="0"/>
          <w:sz w:val="28"/>
          <w:szCs w:val="28"/>
        </w:rPr>
        <w:t>задолженности по налогам, сборам, страховым взносам, пеням, штрафам,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544">
        <w:rPr>
          <w:rFonts w:ascii="Times New Roman" w:hAnsi="Times New Roman" w:cs="Times New Roman"/>
          <w:b w:val="0"/>
          <w:sz w:val="28"/>
          <w:szCs w:val="28"/>
        </w:rPr>
        <w:t>процентам, подлежащим уплате в соответствии с законодательством Российской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7544">
        <w:rPr>
          <w:rFonts w:ascii="Times New Roman" w:hAnsi="Times New Roman" w:cs="Times New Roman"/>
          <w:b w:val="0"/>
          <w:sz w:val="28"/>
          <w:szCs w:val="28"/>
        </w:rPr>
        <w:t>Федерации о налогах и сборах;</w:t>
      </w:r>
    </w:p>
    <w:p w:rsidR="002C2DCD" w:rsidRPr="002C2DCD" w:rsidRDefault="002C2DCD" w:rsidP="002C2D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) справку, подписанную руководителем </w:t>
      </w:r>
      <w:r w:rsidR="00037544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, подтверждающую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соответствие</w:t>
      </w:r>
      <w:r w:rsidRPr="002C2DCD">
        <w:rPr>
          <w:rFonts w:ascii="Times New Roman" w:hAnsi="Times New Roman" w:cs="Times New Roman"/>
          <w:b w:val="0"/>
          <w:sz w:val="28"/>
          <w:szCs w:val="28"/>
        </w:rPr>
        <w:t xml:space="preserve"> НКО условиям, указанным в пункта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2-5 </w:t>
      </w:r>
      <w:r w:rsidRPr="002C2DCD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4C4DCC">
        <w:rPr>
          <w:rFonts w:ascii="Times New Roman" w:hAnsi="Times New Roman" w:cs="Times New Roman"/>
          <w:b w:val="0"/>
          <w:sz w:val="28"/>
          <w:szCs w:val="28"/>
        </w:rPr>
        <w:t>5</w:t>
      </w:r>
      <w:r w:rsidRPr="002C2DCD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Порядка;</w:t>
      </w:r>
    </w:p>
    <w:p w:rsidR="00345744" w:rsidRPr="00345744" w:rsidRDefault="004C4DCC" w:rsidP="000375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. Министерство в течение 2 рабочих дней со дня получения документов,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указанных в части 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>7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получает в отношении </w:t>
      </w:r>
      <w:r w:rsidR="00037544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 сведения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из Единого государственного реестра юридических лиц на официальном сайте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Федеральной налоговой службы на странице «Предоставление сведений из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ЕГРЮЛ/ЕГРИП в электронном виде, а также делает сверку информации по пункту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5 части 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>6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 на официальном сайте Федеральной налоговой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7544" w:rsidRPr="00037544">
        <w:rPr>
          <w:rFonts w:ascii="Times New Roman" w:hAnsi="Times New Roman" w:cs="Times New Roman"/>
          <w:b w:val="0"/>
          <w:sz w:val="28"/>
          <w:szCs w:val="28"/>
        </w:rPr>
        <w:t>службы на странице «Поиск сведений в реес</w:t>
      </w:r>
      <w:r w:rsidR="00037544">
        <w:rPr>
          <w:rFonts w:ascii="Times New Roman" w:hAnsi="Times New Roman" w:cs="Times New Roman"/>
          <w:b w:val="0"/>
          <w:sz w:val="28"/>
          <w:szCs w:val="28"/>
        </w:rPr>
        <w:t>тре дисквалифицированных лиц»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4C4DCC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C2DCD" w:rsidRPr="002C2DCD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в течение 10 рабочих дней со дня окончания приема документов, указанных в части 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>7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Порядка, рассматривает их и принимает решение о предоставлении субсидий либо об отказе в предоставлении субсидий.</w:t>
      </w:r>
    </w:p>
    <w:p w:rsidR="00345744" w:rsidRPr="00345744" w:rsidRDefault="004C4DCC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. В случае принятия решения об отказе в предоставлении субсидий </w:t>
      </w:r>
      <w:r w:rsidR="002C2DCD" w:rsidRPr="002C2DCD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в течение 5 рабочих дней со дня принятия такого решения направляет </w:t>
      </w:r>
      <w:r w:rsidR="002C2DCD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уведомление о принятом решении с обоснованием причин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lastRenderedPageBreak/>
        <w:t>отказа.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 w:rsidR="004C4DCC">
        <w:rPr>
          <w:rFonts w:ascii="Times New Roman" w:hAnsi="Times New Roman" w:cs="Times New Roman"/>
          <w:b w:val="0"/>
          <w:sz w:val="28"/>
          <w:szCs w:val="28"/>
        </w:rPr>
        <w:t>0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. Основаниями для отказа в предоставлении субсидий являются: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1) несоответствие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4C4DCC">
        <w:rPr>
          <w:rFonts w:ascii="Times New Roman" w:hAnsi="Times New Roman" w:cs="Times New Roman"/>
          <w:b w:val="0"/>
          <w:sz w:val="28"/>
          <w:szCs w:val="28"/>
        </w:rPr>
        <w:t xml:space="preserve"> категории получателей субсидий,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4DCC">
        <w:rPr>
          <w:rFonts w:ascii="Times New Roman" w:hAnsi="Times New Roman" w:cs="Times New Roman"/>
          <w:b w:val="0"/>
          <w:sz w:val="28"/>
          <w:szCs w:val="28"/>
        </w:rPr>
        <w:t>установленной частью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4 настоящего Порядка;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2) несоответствие представленных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документов требованиям, установленным частью </w:t>
      </w:r>
      <w:r w:rsidR="004C4DCC">
        <w:rPr>
          <w:rFonts w:ascii="Times New Roman" w:hAnsi="Times New Roman" w:cs="Times New Roman"/>
          <w:b w:val="0"/>
          <w:sz w:val="28"/>
          <w:szCs w:val="28"/>
        </w:rPr>
        <w:t>5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Порядка;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3) непредставление или представление не в полном объеме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документов, указанных в части </w:t>
      </w:r>
      <w:r w:rsidR="004C4DCC">
        <w:rPr>
          <w:rFonts w:ascii="Times New Roman" w:hAnsi="Times New Roman" w:cs="Times New Roman"/>
          <w:b w:val="0"/>
          <w:sz w:val="28"/>
          <w:szCs w:val="28"/>
        </w:rPr>
        <w:t>6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Порядка;</w:t>
      </w:r>
    </w:p>
    <w:p w:rsidR="00345744" w:rsidRPr="00345744" w:rsidRDefault="00345744" w:rsidP="00332C0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332C04" w:rsidRPr="00332C04">
        <w:rPr>
          <w:rFonts w:ascii="Times New Roman" w:hAnsi="Times New Roman" w:cs="Times New Roman"/>
          <w:b w:val="0"/>
          <w:sz w:val="28"/>
          <w:szCs w:val="28"/>
        </w:rPr>
        <w:t>установление факта недостоверности представленной НКО</w:t>
      </w:r>
      <w:r w:rsidR="00332C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2C04" w:rsidRPr="00332C04">
        <w:rPr>
          <w:rFonts w:ascii="Times New Roman" w:hAnsi="Times New Roman" w:cs="Times New Roman"/>
          <w:b w:val="0"/>
          <w:sz w:val="28"/>
          <w:szCs w:val="28"/>
        </w:rPr>
        <w:t>информации.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 w:rsidR="00332C04">
        <w:rPr>
          <w:rFonts w:ascii="Times New Roman" w:hAnsi="Times New Roman" w:cs="Times New Roman"/>
          <w:b w:val="0"/>
          <w:sz w:val="28"/>
          <w:szCs w:val="28"/>
        </w:rPr>
        <w:t>1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В случае принятия решения о предоставлении субсидии </w:t>
      </w:r>
      <w:r w:rsidR="00332C04">
        <w:rPr>
          <w:rFonts w:ascii="Times New Roman" w:hAnsi="Times New Roman" w:cs="Times New Roman"/>
          <w:b w:val="0"/>
          <w:sz w:val="28"/>
          <w:szCs w:val="28"/>
        </w:rPr>
        <w:t>Министерство</w:t>
      </w:r>
      <w:r w:rsidR="00332C04" w:rsidRPr="00332C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в течение 5 рабочих дней со дня принятия такого решения заключает с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соглашение о предоставлении субсидии (далее - Соглашение).</w:t>
      </w:r>
    </w:p>
    <w:p w:rsidR="00345744" w:rsidRPr="00345744" w:rsidRDefault="00332C0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12.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 w:rsidR="00332C04">
        <w:rPr>
          <w:rFonts w:ascii="Times New Roman" w:hAnsi="Times New Roman" w:cs="Times New Roman"/>
          <w:b w:val="0"/>
          <w:sz w:val="28"/>
          <w:szCs w:val="28"/>
        </w:rPr>
        <w:t>3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Обязательными условиями предоставления субсидий, включаемыми в соглашения о предоставлении субсидий, и договоры (соглашения), заключенные в целях исполнения обязательств по соглашениям о предоставлении субсидий, являются согласие соответствующей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на осуществление </w:t>
      </w:r>
      <w:r w:rsidR="00332C04" w:rsidRPr="00332C04">
        <w:rPr>
          <w:rFonts w:ascii="Times New Roman" w:hAnsi="Times New Roman" w:cs="Times New Roman"/>
          <w:b w:val="0"/>
          <w:sz w:val="28"/>
          <w:szCs w:val="28"/>
        </w:rPr>
        <w:t xml:space="preserve">Министерством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субсидий иностранной валюты.</w:t>
      </w:r>
    </w:p>
    <w:p w:rsidR="00332C04" w:rsidRPr="00345744" w:rsidRDefault="00332C04" w:rsidP="00332C0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14.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В Соглашении должно содержаться условие о согласовании новых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условий Соглашения или о расторжении Соглашения при недостижении согласия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по новым условиям в случае уменьшения Министерству раннее доведенных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лимитов бюджетных обязательств, установленных в соответствии с частью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настоящего Порядка, приводящего к невозможности предоставления субсидии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2C04">
        <w:rPr>
          <w:rFonts w:ascii="Times New Roman" w:hAnsi="Times New Roman" w:cs="Times New Roman"/>
          <w:b w:val="0"/>
          <w:sz w:val="28"/>
          <w:szCs w:val="28"/>
        </w:rPr>
        <w:t>размере, определенном в Соглашении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345744" w:rsidP="007A1C8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15. </w:t>
      </w:r>
      <w:r w:rsidR="007A1C87" w:rsidRPr="007A1C87">
        <w:rPr>
          <w:rFonts w:ascii="Times New Roman" w:hAnsi="Times New Roman" w:cs="Times New Roman"/>
          <w:b w:val="0"/>
          <w:sz w:val="28"/>
          <w:szCs w:val="28"/>
        </w:rPr>
        <w:t xml:space="preserve">Субсидия предоставляется в размере </w:t>
      </w:r>
      <w:r w:rsidR="007A1C87">
        <w:rPr>
          <w:rFonts w:ascii="Times New Roman" w:hAnsi="Times New Roman" w:cs="Times New Roman"/>
          <w:b w:val="0"/>
          <w:sz w:val="28"/>
          <w:szCs w:val="28"/>
        </w:rPr>
        <w:t>1</w:t>
      </w:r>
      <w:r w:rsidR="007A1C87" w:rsidRPr="007A1C87">
        <w:rPr>
          <w:rFonts w:ascii="Times New Roman" w:hAnsi="Times New Roman" w:cs="Times New Roman"/>
          <w:b w:val="0"/>
          <w:sz w:val="28"/>
          <w:szCs w:val="28"/>
        </w:rPr>
        <w:t>00 тысяч рублей, но не более</w:t>
      </w:r>
      <w:r w:rsidR="007A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1C87" w:rsidRPr="007A1C87">
        <w:rPr>
          <w:rFonts w:ascii="Times New Roman" w:hAnsi="Times New Roman" w:cs="Times New Roman"/>
          <w:b w:val="0"/>
          <w:sz w:val="28"/>
          <w:szCs w:val="28"/>
        </w:rPr>
        <w:t>суммы, указанной в заявке НКО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16. </w:t>
      </w:r>
      <w:r w:rsidR="007A1C87">
        <w:rPr>
          <w:rFonts w:ascii="Times New Roman" w:hAnsi="Times New Roman" w:cs="Times New Roman"/>
          <w:b w:val="0"/>
          <w:sz w:val="28"/>
          <w:szCs w:val="28"/>
        </w:rPr>
        <w:t>Министерство</w:t>
      </w:r>
      <w:r w:rsidR="007A1C87" w:rsidRPr="007A1C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перечисляет субсидию на расчетный счет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, открытый в кредитной организации, реквизиты которого указаны в заявке, в течение 30 рабочих дней со дня издания приказа о предоставлении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субсидии.</w:t>
      </w:r>
    </w:p>
    <w:p w:rsidR="003E1DC1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17. Результатом предоставления субсидии является повышение 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>социальной и культурной адаптации и интеграции</w:t>
      </w:r>
      <w:r w:rsidR="003E1DC1" w:rsidRPr="003E1DC1">
        <w:rPr>
          <w:rFonts w:ascii="Times New Roman" w:hAnsi="Times New Roman" w:cs="Times New Roman"/>
          <w:b w:val="0"/>
          <w:sz w:val="28"/>
          <w:szCs w:val="28"/>
        </w:rPr>
        <w:t xml:space="preserve"> иностранных граждан 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>в Камчатском крае.</w:t>
      </w:r>
    </w:p>
    <w:p w:rsidR="00345744" w:rsidRPr="00345744" w:rsidRDefault="00345744" w:rsidP="003E1D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>8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E1DC1" w:rsidRPr="003E1DC1">
        <w:rPr>
          <w:rFonts w:ascii="Times New Roman" w:hAnsi="Times New Roman" w:cs="Times New Roman"/>
          <w:b w:val="0"/>
          <w:sz w:val="28"/>
          <w:szCs w:val="28"/>
        </w:rPr>
        <w:t>Показателями, необходимыми для достижения результата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DC1" w:rsidRPr="003E1DC1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по состоянию на 31 декабря отчетного финансового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 xml:space="preserve"> года, являются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1) количество мероприятий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 xml:space="preserve"> по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DC1" w:rsidRPr="003E1DC1">
        <w:rPr>
          <w:rFonts w:ascii="Times New Roman" w:hAnsi="Times New Roman" w:cs="Times New Roman"/>
          <w:b w:val="0"/>
          <w:sz w:val="28"/>
          <w:szCs w:val="28"/>
        </w:rPr>
        <w:t>социальной и культурной адаптации и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 xml:space="preserve"> интеграции иностранных граждан, организованных НКО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E1DC1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3E1DC1" w:rsidRPr="00345744">
        <w:rPr>
          <w:rFonts w:ascii="Times New Roman" w:hAnsi="Times New Roman" w:cs="Times New Roman"/>
          <w:b w:val="0"/>
          <w:sz w:val="28"/>
          <w:szCs w:val="28"/>
        </w:rPr>
        <w:t xml:space="preserve">количество 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 xml:space="preserve">иностранных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граждан, принявших участие в мероприятиях 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E1DC1" w:rsidRPr="003E1DC1">
        <w:rPr>
          <w:rFonts w:ascii="Times New Roman" w:hAnsi="Times New Roman" w:cs="Times New Roman"/>
          <w:b w:val="0"/>
          <w:sz w:val="28"/>
          <w:szCs w:val="28"/>
        </w:rPr>
        <w:lastRenderedPageBreak/>
        <w:t>социальной и ку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 xml:space="preserve">льтурной адаптации и интеграции, 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>организованных НКО</w:t>
      </w:r>
      <w:r w:rsidR="003E1DC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45744" w:rsidRPr="00345744" w:rsidRDefault="0034574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="00C447B4" w:rsidRPr="00345744">
        <w:rPr>
          <w:rFonts w:ascii="Times New Roman" w:hAnsi="Times New Roman" w:cs="Times New Roman"/>
          <w:b w:val="0"/>
          <w:sz w:val="28"/>
          <w:szCs w:val="28"/>
        </w:rPr>
        <w:t xml:space="preserve">количество </w:t>
      </w:r>
      <w:r w:rsidR="00C447B4">
        <w:rPr>
          <w:rFonts w:ascii="Times New Roman" w:hAnsi="Times New Roman" w:cs="Times New Roman"/>
          <w:b w:val="0"/>
          <w:sz w:val="28"/>
          <w:szCs w:val="28"/>
        </w:rPr>
        <w:t xml:space="preserve">иностранных </w:t>
      </w:r>
      <w:r w:rsidR="00C447B4" w:rsidRPr="00345744">
        <w:rPr>
          <w:rFonts w:ascii="Times New Roman" w:hAnsi="Times New Roman" w:cs="Times New Roman"/>
          <w:b w:val="0"/>
          <w:sz w:val="28"/>
          <w:szCs w:val="28"/>
        </w:rPr>
        <w:t>граждан</w:t>
      </w:r>
      <w:r w:rsidR="00C447B4">
        <w:rPr>
          <w:rFonts w:ascii="Times New Roman" w:hAnsi="Times New Roman" w:cs="Times New Roman"/>
          <w:b w:val="0"/>
          <w:sz w:val="28"/>
          <w:szCs w:val="28"/>
        </w:rPr>
        <w:t>, которым предоставлены консультации по вопросам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 xml:space="preserve"> социальной и культурной адаптации и интеграции в Камчатском крае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45744" w:rsidRPr="00345744" w:rsidRDefault="00C447B4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19.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>Значения показателей, необходимых для достижения результата предоставления субсидии, устанавливаются в Соглашении.</w:t>
      </w:r>
    </w:p>
    <w:p w:rsidR="00F64843" w:rsidRDefault="00F64843" w:rsidP="00C447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>НКО предоставляет в Министерство в срок не позднее 15 января года,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>следующего за отчетным, отчет о достижении результатов и показателей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>предоставления субсидии, а также отчет об осуществлении расходов, источником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которых является субсидия, по формам согласно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>прил</w:t>
      </w:r>
      <w:r>
        <w:rPr>
          <w:rFonts w:ascii="Times New Roman" w:hAnsi="Times New Roman" w:cs="Times New Roman"/>
          <w:b w:val="0"/>
          <w:sz w:val="28"/>
          <w:szCs w:val="28"/>
        </w:rPr>
        <w:t>ожению к Соглашению.</w:t>
      </w:r>
      <w:r w:rsidR="00C447B4" w:rsidRPr="00C447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5744" w:rsidRPr="00345744" w:rsidRDefault="00F64843" w:rsidP="00C447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47B4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вправе устанавливать в Соглашении сроки и формы представления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дополнительной отчетности.</w:t>
      </w:r>
    </w:p>
    <w:p w:rsidR="00345744" w:rsidRPr="00345744" w:rsidRDefault="00F64843" w:rsidP="003457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. Агентство и органы государственного финансового контроля осуществляют обязательную проверку соблюдения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="00345744" w:rsidRPr="00345744">
        <w:rPr>
          <w:rFonts w:ascii="Times New Roman" w:hAnsi="Times New Roman" w:cs="Times New Roman"/>
          <w:b w:val="0"/>
          <w:sz w:val="28"/>
          <w:szCs w:val="28"/>
        </w:rPr>
        <w:t xml:space="preserve"> условий, целей и порядка предоставления субсидий.</w:t>
      </w:r>
    </w:p>
    <w:p w:rsidR="00F64843" w:rsidRPr="00F64843" w:rsidRDefault="00345744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2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>2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Остаток субсидии, неиспользованной в отчетном финансовом году,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может использоваться СОНКО в очередном финансовом году на цели, указанные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в части 1 настоящего Порядка, при принятии Министерством по согласованию с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Министерством финансов Камчатского края, в порядке, определенном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Правительством Камчатского края, решения о наличии потребности в указанных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843" w:rsidRPr="00F64843">
        <w:rPr>
          <w:rFonts w:ascii="Times New Roman" w:hAnsi="Times New Roman" w:cs="Times New Roman"/>
          <w:b w:val="0"/>
          <w:sz w:val="28"/>
          <w:szCs w:val="28"/>
        </w:rPr>
        <w:t>средствах и включении соответствующих положений в Соглашение.</w:t>
      </w:r>
    </w:p>
    <w:p w:rsidR="00F64843" w:rsidRP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В случае отсутствия указанного решения остаток субсидии (за исключением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субсидии, предоставленной в пределах суммы, необходимой для оплаты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денежных обязательств получателя субсидии, источником финансового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обеспечения которых является указанная субсидия), неиспользованной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отчетном финансовом году, подлежит возврату в краевой бюджет на лицевой счет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Министерства не позднее 15 февраля очередного финансового года.</w:t>
      </w:r>
    </w:p>
    <w:p w:rsid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. В случае выявления, в том числе по фактам проверок, проведенных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Министерством и органом государственного финансового контроля, нарушения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целей, условий, порядка предоставления субсидии, а также недостижения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значений результатов и показателей, установленных при предоставлении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субсидии, НКО обязана возвратить денежные средства в краевой бюджет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следующем порядке и сроки: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64843" w:rsidRP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1) в случае выявления нарушения органом государственного финансового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контроля – на основании представления и (или) предписания органа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государственного финансового контроля в сроки, указанные в представлении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(или) предписании;</w:t>
      </w:r>
    </w:p>
    <w:p w:rsid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2) в случае выявления нарушения Министерством – в течение 20 рабочих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дней со дня получения требования Министерства.</w:t>
      </w:r>
      <w:bookmarkStart w:id="1" w:name="_GoBack"/>
      <w:bookmarkEnd w:id="1"/>
    </w:p>
    <w:p w:rsidR="00F64843" w:rsidRP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. Получатель субсидии обязан возвратить средства субсидии в следующих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объемах:</w:t>
      </w:r>
    </w:p>
    <w:p w:rsid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1) в случае нарушения целей предоставления субсидии – в размере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нецелевого использования средств субсидии;</w:t>
      </w:r>
    </w:p>
    <w:p w:rsidR="00F64843" w:rsidRP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2) в случае нарушения условий и порядка предоставления субсидии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lastRenderedPageBreak/>
        <w:t>полном объеме;</w:t>
      </w:r>
    </w:p>
    <w:p w:rsidR="00F64843" w:rsidRDefault="00F64843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843">
        <w:rPr>
          <w:rFonts w:ascii="Times New Roman" w:hAnsi="Times New Roman" w:cs="Times New Roman"/>
          <w:b w:val="0"/>
          <w:sz w:val="28"/>
          <w:szCs w:val="28"/>
        </w:rPr>
        <w:t>3) в случае недостижения результата предоставления субсидии и значений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показателей, необходимых для их достижения, - в объеме недостигнутых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показателей, в размере 15% от размера предоставленной субсидии за каждое 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4843">
        <w:rPr>
          <w:rFonts w:ascii="Times New Roman" w:hAnsi="Times New Roman" w:cs="Times New Roman"/>
          <w:b w:val="0"/>
          <w:sz w:val="28"/>
          <w:szCs w:val="28"/>
        </w:rPr>
        <w:t>достигну</w:t>
      </w:r>
      <w:r>
        <w:rPr>
          <w:rFonts w:ascii="Times New Roman" w:hAnsi="Times New Roman" w:cs="Times New Roman"/>
          <w:b w:val="0"/>
          <w:sz w:val="28"/>
          <w:szCs w:val="28"/>
        </w:rPr>
        <w:t>тое значение в краевой бюджет.</w:t>
      </w:r>
    </w:p>
    <w:p w:rsidR="00345744" w:rsidRPr="00345744" w:rsidRDefault="00345744" w:rsidP="00F6484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5744">
        <w:rPr>
          <w:rFonts w:ascii="Times New Roman" w:hAnsi="Times New Roman" w:cs="Times New Roman"/>
          <w:b w:val="0"/>
          <w:sz w:val="28"/>
          <w:szCs w:val="28"/>
        </w:rPr>
        <w:t>2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>5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 xml:space="preserve">Министерство 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направляет </w:t>
      </w:r>
      <w:r w:rsidR="00E56909">
        <w:rPr>
          <w:rFonts w:ascii="Times New Roman" w:hAnsi="Times New Roman" w:cs="Times New Roman"/>
          <w:b w:val="0"/>
          <w:sz w:val="28"/>
          <w:szCs w:val="28"/>
        </w:rPr>
        <w:t>НКО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письменное требование о возврате субсидии в течение 10 рабочих дней со дня выявления обст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>оятельств, указанных в частях 22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- 2</w:t>
      </w:r>
      <w:r w:rsidR="00F64843">
        <w:rPr>
          <w:rFonts w:ascii="Times New Roman" w:hAnsi="Times New Roman" w:cs="Times New Roman"/>
          <w:b w:val="0"/>
          <w:sz w:val="28"/>
          <w:szCs w:val="28"/>
        </w:rPr>
        <w:t>4</w:t>
      </w:r>
      <w:r w:rsidRPr="00345744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</w:t>
      </w:r>
    </w:p>
    <w:sectPr w:rsidR="00345744" w:rsidRPr="00345744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AB" w:rsidRDefault="009453AB" w:rsidP="00342D13">
      <w:r>
        <w:separator/>
      </w:r>
    </w:p>
  </w:endnote>
  <w:endnote w:type="continuationSeparator" w:id="0">
    <w:p w:rsidR="009453AB" w:rsidRDefault="009453A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AB" w:rsidRDefault="009453AB" w:rsidP="00342D13">
      <w:r>
        <w:separator/>
      </w:r>
    </w:p>
  </w:footnote>
  <w:footnote w:type="continuationSeparator" w:id="0">
    <w:p w:rsidR="009453AB" w:rsidRDefault="009453AB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37544"/>
    <w:rsid w:val="00044126"/>
    <w:rsid w:val="000545B3"/>
    <w:rsid w:val="000C1841"/>
    <w:rsid w:val="000C269C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C2DCD"/>
    <w:rsid w:val="002D43BE"/>
    <w:rsid w:val="00321E7D"/>
    <w:rsid w:val="00332C04"/>
    <w:rsid w:val="00342D13"/>
    <w:rsid w:val="00345744"/>
    <w:rsid w:val="00362299"/>
    <w:rsid w:val="003832CF"/>
    <w:rsid w:val="003906F1"/>
    <w:rsid w:val="003926A3"/>
    <w:rsid w:val="003A5BEF"/>
    <w:rsid w:val="003A7F52"/>
    <w:rsid w:val="003C2A43"/>
    <w:rsid w:val="003D6F0D"/>
    <w:rsid w:val="003E1DC1"/>
    <w:rsid w:val="003E38BA"/>
    <w:rsid w:val="00441A91"/>
    <w:rsid w:val="00460247"/>
    <w:rsid w:val="0046790E"/>
    <w:rsid w:val="0048068C"/>
    <w:rsid w:val="0048261B"/>
    <w:rsid w:val="004C4DCC"/>
    <w:rsid w:val="004D492F"/>
    <w:rsid w:val="004D79DB"/>
    <w:rsid w:val="004F047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1C87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47D3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453AB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41F5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447B4"/>
    <w:rsid w:val="00C87DDD"/>
    <w:rsid w:val="00C93614"/>
    <w:rsid w:val="00C942BC"/>
    <w:rsid w:val="00C966C3"/>
    <w:rsid w:val="00CA2E6F"/>
    <w:rsid w:val="00CB67A4"/>
    <w:rsid w:val="00CC4B51"/>
    <w:rsid w:val="00CD4A09"/>
    <w:rsid w:val="00CE5360"/>
    <w:rsid w:val="00D04C82"/>
    <w:rsid w:val="00D23436"/>
    <w:rsid w:val="00D605CF"/>
    <w:rsid w:val="00D70E18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56909"/>
    <w:rsid w:val="00E704ED"/>
    <w:rsid w:val="00E872A5"/>
    <w:rsid w:val="00E94805"/>
    <w:rsid w:val="00EB3439"/>
    <w:rsid w:val="00EE0DFD"/>
    <w:rsid w:val="00EE60C2"/>
    <w:rsid w:val="00EE6836"/>
    <w:rsid w:val="00EE6F1E"/>
    <w:rsid w:val="00F35D89"/>
    <w:rsid w:val="00F64843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78B5A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C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F30A-2727-4CB4-846C-C3891D2E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7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12741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Кульков Дмитрий Львович</cp:lastModifiedBy>
  <cp:revision>4</cp:revision>
  <cp:lastPrinted>2020-05-08T01:33:00Z</cp:lastPrinted>
  <dcterms:created xsi:type="dcterms:W3CDTF">2021-01-28T04:30:00Z</dcterms:created>
  <dcterms:modified xsi:type="dcterms:W3CDTF">2021-01-28T08:00:00Z</dcterms:modified>
</cp:coreProperties>
</file>