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E593A" w:rsidTr="00E9460B">
        <w:tc>
          <w:tcPr>
            <w:tcW w:w="4361" w:type="dxa"/>
          </w:tcPr>
          <w:p w:rsidR="006E593A" w:rsidRDefault="000910A0" w:rsidP="00E9460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</w:t>
            </w:r>
            <w:r w:rsidR="0074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приложение к п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 w:rsidR="00E9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E9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об Агентстве </w:t>
            </w:r>
            <w:r w:rsidR="00E9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деятельности мировых судей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края»</w:t>
            </w:r>
          </w:p>
        </w:tc>
      </w:tr>
    </w:tbl>
    <w:p w:rsidR="004549E8" w:rsidRPr="004549E8" w:rsidRDefault="004549E8" w:rsidP="00D1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E7" w:rsidRDefault="00704BE7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023" w:rsidRDefault="00016023" w:rsidP="00E1074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023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постановлению Правительства Камчатского края от </w:t>
      </w:r>
      <w:r w:rsidR="00E9460B">
        <w:rPr>
          <w:rFonts w:ascii="Times New Roman" w:hAnsi="Times New Roman" w:cs="Times New Roman"/>
          <w:bCs/>
          <w:sz w:val="28"/>
          <w:szCs w:val="28"/>
        </w:rPr>
        <w:t>25</w:t>
      </w:r>
      <w:r w:rsidRPr="00016023">
        <w:rPr>
          <w:rFonts w:ascii="Times New Roman" w:hAnsi="Times New Roman" w:cs="Times New Roman"/>
          <w:bCs/>
          <w:sz w:val="28"/>
          <w:szCs w:val="28"/>
        </w:rPr>
        <w:t>.</w:t>
      </w:r>
      <w:r w:rsidR="00E9460B">
        <w:rPr>
          <w:rFonts w:ascii="Times New Roman" w:hAnsi="Times New Roman" w:cs="Times New Roman"/>
          <w:bCs/>
          <w:sz w:val="28"/>
          <w:szCs w:val="28"/>
        </w:rPr>
        <w:t>01</w:t>
      </w:r>
      <w:r w:rsidRPr="00016023">
        <w:rPr>
          <w:rFonts w:ascii="Times New Roman" w:hAnsi="Times New Roman" w:cs="Times New Roman"/>
          <w:bCs/>
          <w:sz w:val="28"/>
          <w:szCs w:val="28"/>
        </w:rPr>
        <w:t>.201</w:t>
      </w:r>
      <w:r w:rsidR="00E9460B">
        <w:rPr>
          <w:rFonts w:ascii="Times New Roman" w:hAnsi="Times New Roman" w:cs="Times New Roman"/>
          <w:bCs/>
          <w:sz w:val="28"/>
          <w:szCs w:val="28"/>
        </w:rPr>
        <w:t>6</w:t>
      </w:r>
      <w:r w:rsidRPr="0001602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9460B">
        <w:rPr>
          <w:rFonts w:ascii="Times New Roman" w:hAnsi="Times New Roman" w:cs="Times New Roman"/>
          <w:bCs/>
          <w:sz w:val="28"/>
          <w:szCs w:val="28"/>
        </w:rPr>
        <w:t>18</w:t>
      </w:r>
      <w:r w:rsidRPr="00016023">
        <w:rPr>
          <w:rFonts w:ascii="Times New Roman" w:hAnsi="Times New Roman" w:cs="Times New Roman"/>
          <w:bCs/>
          <w:sz w:val="28"/>
          <w:szCs w:val="28"/>
        </w:rPr>
        <w:t xml:space="preserve">-П «Об утверждении Положения об Агентстве </w:t>
      </w:r>
      <w:r w:rsidR="00E9460B">
        <w:rPr>
          <w:rFonts w:ascii="Times New Roman" w:hAnsi="Times New Roman" w:cs="Times New Roman"/>
          <w:bCs/>
          <w:sz w:val="28"/>
          <w:szCs w:val="28"/>
        </w:rPr>
        <w:t>по обеспечению деятельности мировых судей</w:t>
      </w:r>
      <w:r w:rsidRPr="00016023">
        <w:rPr>
          <w:rFonts w:ascii="Times New Roman" w:hAnsi="Times New Roman" w:cs="Times New Roman"/>
          <w:bCs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8E2AFB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AFB">
        <w:rPr>
          <w:rFonts w:ascii="Times New Roman" w:hAnsi="Times New Roman" w:cs="Times New Roman"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76D34" w:rsidRPr="00B57099" w:rsidRDefault="008E2AFB" w:rsidP="00B57099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099">
        <w:rPr>
          <w:rFonts w:ascii="Times New Roman" w:hAnsi="Times New Roman" w:cs="Times New Roman"/>
          <w:bCs/>
          <w:sz w:val="28"/>
          <w:szCs w:val="28"/>
        </w:rPr>
        <w:t>в разделе 1:</w:t>
      </w:r>
    </w:p>
    <w:p w:rsidR="008E2AFB" w:rsidRDefault="008E2AFB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части 1 слова «государственной власти» исключить;</w:t>
      </w:r>
    </w:p>
    <w:p w:rsidR="008E2AFB" w:rsidRDefault="008E2AFB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части </w:t>
      </w:r>
      <w:r w:rsidR="00E9460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«государственной власти» исключить;</w:t>
      </w:r>
    </w:p>
    <w:p w:rsidR="0098705E" w:rsidRDefault="0098705E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разделе 4:</w:t>
      </w:r>
    </w:p>
    <w:p w:rsidR="0098705E" w:rsidRDefault="0098705E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часть 18.1 после слова «осуществляет» дополнить словами «организационное и»;</w:t>
      </w:r>
    </w:p>
    <w:p w:rsidR="0098705E" w:rsidRDefault="0098705E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дополнить пунктами 18.6 и 18.7 следующего содержания:</w:t>
      </w:r>
    </w:p>
    <w:p w:rsidR="0098705E" w:rsidRDefault="0098705E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«18.6. определяет структуру и штатную численность аппарата мировых судей;</w:t>
      </w:r>
    </w:p>
    <w:p w:rsidR="0098705E" w:rsidRDefault="0098705E" w:rsidP="008E2AF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18.7. осуществляет полномочие по созданию и упразднению судебных участков и должностей мировых судей, установления</w:t>
      </w:r>
      <w:r w:rsidR="00B57099">
        <w:rPr>
          <w:rFonts w:ascii="Times New Roman" w:hAnsi="Times New Roman" w:cs="Times New Roman"/>
          <w:bCs/>
          <w:sz w:val="28"/>
          <w:szCs w:val="28"/>
        </w:rPr>
        <w:t xml:space="preserve"> порядка назначения (избрания) мировых судей</w:t>
      </w:r>
      <w:proofErr w:type="gramStart"/>
      <w:r w:rsidR="00B57099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E9460B" w:rsidRPr="00B57099" w:rsidRDefault="00B57099" w:rsidP="00B5709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9460B" w:rsidRPr="00B57099">
        <w:rPr>
          <w:rFonts w:ascii="Times New Roman" w:hAnsi="Times New Roman" w:cs="Times New Roman"/>
          <w:bCs/>
          <w:sz w:val="28"/>
          <w:szCs w:val="28"/>
        </w:rPr>
        <w:t>в разделе 5:</w:t>
      </w:r>
    </w:p>
    <w:p w:rsidR="00E9460B" w:rsidRDefault="00E9460B" w:rsidP="00E9460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части 35.1 слова «мировых судей в Камчатском крае» заменить словами «мировых судей Камчатского края»;</w:t>
      </w:r>
    </w:p>
    <w:p w:rsidR="00E9460B" w:rsidRDefault="00E9460B" w:rsidP="00E9460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б) в части 35.2</w:t>
      </w:r>
      <w:r w:rsidRPr="00E946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98705E" w:rsidRDefault="0098705E" w:rsidP="0098705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) в части 35.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946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704BE7" w:rsidRDefault="00704BE7" w:rsidP="00B57099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</w:t>
      </w:r>
      <w:r w:rsidR="00D13AEA">
        <w:rPr>
          <w:rFonts w:ascii="Times New Roman" w:hAnsi="Times New Roman" w:cs="Times New Roman"/>
          <w:bCs/>
          <w:sz w:val="28"/>
          <w:szCs w:val="28"/>
        </w:rPr>
        <w:t>дня</w:t>
      </w:r>
      <w:r w:rsidR="00055A40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опубликования, за исключением пункта </w:t>
      </w:r>
      <w:r w:rsidR="00B57099">
        <w:rPr>
          <w:rFonts w:ascii="Times New Roman" w:hAnsi="Times New Roman" w:cs="Times New Roman"/>
          <w:bCs/>
          <w:sz w:val="28"/>
          <w:szCs w:val="28"/>
        </w:rPr>
        <w:t>2</w:t>
      </w:r>
      <w:r w:rsidR="002916FA">
        <w:rPr>
          <w:rFonts w:ascii="Times New Roman" w:hAnsi="Times New Roman" w:cs="Times New Roman"/>
          <w:bCs/>
          <w:sz w:val="28"/>
          <w:szCs w:val="28"/>
        </w:rPr>
        <w:t xml:space="preserve"> части 1 настоящего постановления.</w:t>
      </w:r>
    </w:p>
    <w:p w:rsidR="002916FA" w:rsidRPr="00704BE7" w:rsidRDefault="002916FA" w:rsidP="00B57099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B5709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1 настоящего постановления вступает в силу с 1 января 2023 года.</w:t>
      </w:r>
    </w:p>
    <w:p w:rsidR="006664BC" w:rsidRDefault="006664BC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1BF" w:rsidRDefault="000451BF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241"/>
      </w:tblGrid>
      <w:tr w:rsidR="004C1C88" w:rsidRPr="00076132" w:rsidTr="00335BD3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451B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0451B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13AEA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2916FA" w:rsidRDefault="002916FA"/>
    <w:p w:rsidR="002916FA" w:rsidRDefault="002916FA">
      <w:r>
        <w:br w:type="page"/>
      </w:r>
    </w:p>
    <w:p w:rsidR="00FC5AD5" w:rsidRPr="00F729F7" w:rsidRDefault="00FC5AD5" w:rsidP="00FC5A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29F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проекту</w:t>
      </w:r>
    </w:p>
    <w:p w:rsidR="00FC5AD5" w:rsidRDefault="00FC5AD5" w:rsidP="00FC5A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472A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приложение к п</w:t>
      </w:r>
      <w:r w:rsidRPr="0001602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602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 w:rsidR="00B57099">
        <w:rPr>
          <w:rFonts w:ascii="Times New Roman" w:hAnsi="Times New Roman" w:cs="Times New Roman"/>
          <w:sz w:val="28"/>
          <w:szCs w:val="28"/>
        </w:rPr>
        <w:t>25</w:t>
      </w:r>
      <w:r w:rsidRPr="00016023">
        <w:rPr>
          <w:rFonts w:ascii="Times New Roman" w:hAnsi="Times New Roman" w:cs="Times New Roman"/>
          <w:sz w:val="28"/>
          <w:szCs w:val="28"/>
        </w:rPr>
        <w:t>.</w:t>
      </w:r>
      <w:r w:rsidR="00B57099">
        <w:rPr>
          <w:rFonts w:ascii="Times New Roman" w:hAnsi="Times New Roman" w:cs="Times New Roman"/>
          <w:sz w:val="28"/>
          <w:szCs w:val="28"/>
        </w:rPr>
        <w:t>01</w:t>
      </w:r>
      <w:r w:rsidRPr="00016023">
        <w:rPr>
          <w:rFonts w:ascii="Times New Roman" w:hAnsi="Times New Roman" w:cs="Times New Roman"/>
          <w:sz w:val="28"/>
          <w:szCs w:val="28"/>
        </w:rPr>
        <w:t>.201</w:t>
      </w:r>
      <w:r w:rsidR="00B57099">
        <w:rPr>
          <w:rFonts w:ascii="Times New Roman" w:hAnsi="Times New Roman" w:cs="Times New Roman"/>
          <w:sz w:val="28"/>
          <w:szCs w:val="28"/>
        </w:rPr>
        <w:t>6</w:t>
      </w:r>
      <w:r w:rsidRPr="0001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16023">
        <w:rPr>
          <w:rFonts w:ascii="Times New Roman" w:hAnsi="Times New Roman" w:cs="Times New Roman"/>
          <w:sz w:val="28"/>
          <w:szCs w:val="28"/>
        </w:rPr>
        <w:t xml:space="preserve"> </w:t>
      </w:r>
      <w:r w:rsidR="00B57099">
        <w:rPr>
          <w:rFonts w:ascii="Times New Roman" w:hAnsi="Times New Roman" w:cs="Times New Roman"/>
          <w:sz w:val="28"/>
          <w:szCs w:val="28"/>
        </w:rPr>
        <w:t>18</w:t>
      </w:r>
      <w:r w:rsidRPr="00016023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602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Агентстве </w:t>
      </w:r>
      <w:r w:rsidR="00B57099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края» </w:t>
      </w:r>
    </w:p>
    <w:p w:rsidR="00FC5AD5" w:rsidRPr="0026472A" w:rsidRDefault="00FC5AD5" w:rsidP="00FC5A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72A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FC5AD5" w:rsidRPr="00F729F7" w:rsidRDefault="00FC5AD5" w:rsidP="00FC5A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5AD5" w:rsidRDefault="00FC5AD5" w:rsidP="00FC5A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84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26472A">
        <w:rPr>
          <w:rFonts w:ascii="Times New Roman" w:hAnsi="Times New Roman" w:cs="Times New Roman"/>
          <w:sz w:val="28"/>
          <w:szCs w:val="28"/>
        </w:rPr>
        <w:t>проект</w:t>
      </w:r>
      <w:r w:rsidRPr="00511846">
        <w:rPr>
          <w:rFonts w:ascii="Times New Roman" w:hAnsi="Times New Roman" w:cs="Times New Roman"/>
          <w:sz w:val="28"/>
          <w:szCs w:val="28"/>
        </w:rPr>
        <w:t xml:space="preserve"> </w:t>
      </w:r>
      <w:r w:rsidR="00B570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Камчатского края </w:t>
      </w:r>
      <w:r w:rsidRPr="00511846">
        <w:rPr>
          <w:rFonts w:ascii="Times New Roman" w:hAnsi="Times New Roman" w:cs="Times New Roman"/>
          <w:sz w:val="28"/>
          <w:szCs w:val="28"/>
        </w:rPr>
        <w:t xml:space="preserve">разработан в целях уточнения </w:t>
      </w:r>
      <w:r w:rsidRPr="0026472A">
        <w:rPr>
          <w:rFonts w:ascii="Times New Roman" w:hAnsi="Times New Roman" w:cs="Times New Roman"/>
          <w:sz w:val="28"/>
          <w:szCs w:val="28"/>
        </w:rPr>
        <w:t>П</w:t>
      </w:r>
      <w:r w:rsidRPr="00511846">
        <w:rPr>
          <w:rFonts w:ascii="Times New Roman" w:hAnsi="Times New Roman" w:cs="Times New Roman"/>
          <w:sz w:val="28"/>
          <w:szCs w:val="28"/>
        </w:rPr>
        <w:t>оложени</w:t>
      </w:r>
      <w:r w:rsidRPr="0026472A">
        <w:rPr>
          <w:rFonts w:ascii="Times New Roman" w:hAnsi="Times New Roman" w:cs="Times New Roman"/>
          <w:sz w:val="28"/>
          <w:szCs w:val="28"/>
        </w:rPr>
        <w:t xml:space="preserve">я об </w:t>
      </w:r>
      <w:r w:rsidRPr="00016023">
        <w:rPr>
          <w:rFonts w:ascii="Times New Roman" w:hAnsi="Times New Roman" w:cs="Times New Roman"/>
          <w:sz w:val="28"/>
          <w:szCs w:val="28"/>
        </w:rPr>
        <w:t xml:space="preserve">Агентстве </w:t>
      </w:r>
      <w:r w:rsidR="00B57099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2647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Камчатского края от </w:t>
      </w:r>
      <w:r w:rsidR="00B57099">
        <w:rPr>
          <w:rFonts w:ascii="Times New Roman" w:hAnsi="Times New Roman" w:cs="Times New Roman"/>
          <w:sz w:val="28"/>
          <w:szCs w:val="28"/>
        </w:rPr>
        <w:t>25</w:t>
      </w:r>
      <w:r w:rsidRPr="0026472A">
        <w:rPr>
          <w:rFonts w:ascii="Times New Roman" w:hAnsi="Times New Roman" w:cs="Times New Roman"/>
          <w:sz w:val="28"/>
          <w:szCs w:val="28"/>
        </w:rPr>
        <w:t>.</w:t>
      </w:r>
      <w:r w:rsidR="00B57099">
        <w:rPr>
          <w:rFonts w:ascii="Times New Roman" w:hAnsi="Times New Roman" w:cs="Times New Roman"/>
          <w:sz w:val="28"/>
          <w:szCs w:val="28"/>
        </w:rPr>
        <w:t>01</w:t>
      </w:r>
      <w:r w:rsidRPr="0026472A">
        <w:rPr>
          <w:rFonts w:ascii="Times New Roman" w:hAnsi="Times New Roman" w:cs="Times New Roman"/>
          <w:sz w:val="28"/>
          <w:szCs w:val="28"/>
        </w:rPr>
        <w:t>.201</w:t>
      </w:r>
      <w:r w:rsidR="00B57099">
        <w:rPr>
          <w:rFonts w:ascii="Times New Roman" w:hAnsi="Times New Roman" w:cs="Times New Roman"/>
          <w:sz w:val="28"/>
          <w:szCs w:val="28"/>
        </w:rPr>
        <w:t>6</w:t>
      </w:r>
      <w:r w:rsidRPr="0026472A">
        <w:rPr>
          <w:rFonts w:ascii="Times New Roman" w:hAnsi="Times New Roman" w:cs="Times New Roman"/>
          <w:sz w:val="28"/>
          <w:szCs w:val="28"/>
        </w:rPr>
        <w:t xml:space="preserve"> № </w:t>
      </w:r>
      <w:r w:rsidR="00B57099">
        <w:rPr>
          <w:rFonts w:ascii="Times New Roman" w:hAnsi="Times New Roman" w:cs="Times New Roman"/>
          <w:sz w:val="28"/>
          <w:szCs w:val="28"/>
        </w:rPr>
        <w:t>18</w:t>
      </w:r>
      <w:r w:rsidRPr="0026472A">
        <w:rPr>
          <w:rFonts w:ascii="Times New Roman" w:hAnsi="Times New Roman" w:cs="Times New Roman"/>
          <w:sz w:val="28"/>
          <w:szCs w:val="28"/>
        </w:rPr>
        <w:t>-П</w:t>
      </w:r>
      <w:r w:rsidRPr="00511846">
        <w:rPr>
          <w:rFonts w:ascii="Times New Roman" w:hAnsi="Times New Roman" w:cs="Times New Roman"/>
          <w:sz w:val="28"/>
          <w:szCs w:val="28"/>
        </w:rPr>
        <w:t xml:space="preserve"> </w:t>
      </w:r>
      <w:r w:rsidRPr="0026472A">
        <w:rPr>
          <w:rFonts w:ascii="Times New Roman" w:hAnsi="Times New Roman" w:cs="Times New Roman"/>
          <w:sz w:val="28"/>
          <w:szCs w:val="28"/>
        </w:rPr>
        <w:t xml:space="preserve">(далее – Положение об Агентстве), </w:t>
      </w:r>
      <w:r w:rsidRPr="00511846">
        <w:rPr>
          <w:rFonts w:ascii="Times New Roman" w:hAnsi="Times New Roman" w:cs="Times New Roman"/>
          <w:sz w:val="28"/>
          <w:szCs w:val="28"/>
        </w:rPr>
        <w:t xml:space="preserve">в </w:t>
      </w:r>
      <w:r w:rsidR="00F12B6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511846">
        <w:rPr>
          <w:rFonts w:ascii="Times New Roman" w:hAnsi="Times New Roman" w:cs="Times New Roman"/>
          <w:sz w:val="28"/>
          <w:szCs w:val="28"/>
        </w:rPr>
        <w:t>Федеральн</w:t>
      </w:r>
      <w:r w:rsidR="00F12B6B">
        <w:rPr>
          <w:rFonts w:ascii="Times New Roman" w:hAnsi="Times New Roman" w:cs="Times New Roman"/>
          <w:sz w:val="28"/>
          <w:szCs w:val="28"/>
        </w:rPr>
        <w:t>ым</w:t>
      </w:r>
      <w:r w:rsidRPr="0051184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2B6B">
        <w:rPr>
          <w:rFonts w:ascii="Times New Roman" w:hAnsi="Times New Roman" w:cs="Times New Roman"/>
          <w:sz w:val="28"/>
          <w:szCs w:val="28"/>
        </w:rPr>
        <w:t>ом</w:t>
      </w:r>
      <w:r w:rsidRPr="00511846">
        <w:rPr>
          <w:rFonts w:ascii="Times New Roman" w:hAnsi="Times New Roman" w:cs="Times New Roman"/>
          <w:sz w:val="28"/>
          <w:szCs w:val="28"/>
        </w:rPr>
        <w:t xml:space="preserve"> от </w:t>
      </w:r>
      <w:r w:rsidR="00F12B6B">
        <w:rPr>
          <w:rFonts w:ascii="Times New Roman" w:hAnsi="Times New Roman" w:cs="Times New Roman"/>
          <w:sz w:val="28"/>
          <w:szCs w:val="28"/>
        </w:rPr>
        <w:t>21.12</w:t>
      </w:r>
      <w:r w:rsidRPr="0051184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12B6B">
        <w:rPr>
          <w:rFonts w:ascii="Times New Roman" w:hAnsi="Times New Roman" w:cs="Times New Roman"/>
          <w:sz w:val="28"/>
          <w:szCs w:val="28"/>
        </w:rPr>
        <w:t>414</w:t>
      </w:r>
      <w:r w:rsidRPr="00511846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2B6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публичной власти в субъектах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="008C7962">
        <w:rPr>
          <w:rFonts w:ascii="Times New Roman" w:hAnsi="Times New Roman" w:cs="Times New Roman"/>
          <w:sz w:val="28"/>
          <w:szCs w:val="28"/>
        </w:rPr>
        <w:t xml:space="preserve">от 21.12.2021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12B6B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>-ФЗ)</w:t>
      </w:r>
      <w:r w:rsidRPr="005118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0F9" w:rsidRPr="00511846" w:rsidRDefault="00EE70F9" w:rsidP="00FC5A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Вступление в силу п</w:t>
      </w:r>
      <w:r w:rsidRPr="00EE70F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0F9">
        <w:rPr>
          <w:rFonts w:ascii="Times New Roman" w:hAnsi="Times New Roman" w:cs="Times New Roman"/>
          <w:sz w:val="28"/>
          <w:szCs w:val="28"/>
        </w:rPr>
        <w:t xml:space="preserve"> </w:t>
      </w:r>
      <w:r w:rsidR="008C7962">
        <w:rPr>
          <w:rFonts w:ascii="Times New Roman" w:hAnsi="Times New Roman" w:cs="Times New Roman"/>
          <w:sz w:val="28"/>
          <w:szCs w:val="28"/>
        </w:rPr>
        <w:t>2</w:t>
      </w:r>
      <w:r w:rsidRPr="00EE70F9">
        <w:rPr>
          <w:rFonts w:ascii="Times New Roman" w:hAnsi="Times New Roman" w:cs="Times New Roman"/>
          <w:sz w:val="28"/>
          <w:szCs w:val="28"/>
        </w:rPr>
        <w:t xml:space="preserve"> части 1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EE70F9">
        <w:rPr>
          <w:rFonts w:ascii="Times New Roman" w:hAnsi="Times New Roman" w:cs="Times New Roman"/>
          <w:sz w:val="28"/>
          <w:szCs w:val="28"/>
        </w:rPr>
        <w:t xml:space="preserve"> с 1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установленной частью 3 статьи 65 </w:t>
      </w:r>
      <w:r w:rsidRPr="00EE70F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EE70F9">
        <w:rPr>
          <w:rFonts w:ascii="Times New Roman" w:hAnsi="Times New Roman" w:cs="Times New Roman"/>
          <w:sz w:val="28"/>
          <w:szCs w:val="28"/>
        </w:rPr>
        <w:t>№ 414-ФЗ</w:t>
      </w:r>
      <w:r>
        <w:rPr>
          <w:rFonts w:ascii="Times New Roman" w:hAnsi="Times New Roman" w:cs="Times New Roman"/>
          <w:sz w:val="28"/>
          <w:szCs w:val="28"/>
        </w:rPr>
        <w:t xml:space="preserve"> датой вступления в силу главы 7 указанного закона. </w:t>
      </w:r>
    </w:p>
    <w:p w:rsidR="00FC5AD5" w:rsidRPr="00A7157B" w:rsidRDefault="00FC5AD5" w:rsidP="00F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2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12B6B">
        <w:rPr>
          <w:rFonts w:ascii="Times New Roman" w:hAnsi="Times New Roman" w:cs="Times New Roman"/>
          <w:sz w:val="28"/>
          <w:szCs w:val="28"/>
        </w:rPr>
        <w:t>2</w:t>
      </w:r>
      <w:r w:rsidR="008C7962">
        <w:rPr>
          <w:rFonts w:ascii="Times New Roman" w:hAnsi="Times New Roman" w:cs="Times New Roman"/>
          <w:sz w:val="28"/>
          <w:szCs w:val="28"/>
        </w:rPr>
        <w:t>5</w:t>
      </w:r>
      <w:r w:rsidRPr="00A7157B">
        <w:rPr>
          <w:rFonts w:ascii="Times New Roman" w:hAnsi="Times New Roman" w:cs="Times New Roman"/>
          <w:sz w:val="28"/>
          <w:szCs w:val="28"/>
        </w:rPr>
        <w:t>.0</w:t>
      </w:r>
      <w:r w:rsidR="008C7962">
        <w:rPr>
          <w:rFonts w:ascii="Times New Roman" w:hAnsi="Times New Roman" w:cs="Times New Roman"/>
          <w:sz w:val="28"/>
          <w:szCs w:val="28"/>
        </w:rPr>
        <w:t>7</w:t>
      </w:r>
      <w:r w:rsidRPr="00A7157B">
        <w:rPr>
          <w:rFonts w:ascii="Times New Roman" w:hAnsi="Times New Roman" w:cs="Times New Roman"/>
          <w:sz w:val="28"/>
          <w:szCs w:val="28"/>
        </w:rPr>
        <w:t>.202</w:t>
      </w:r>
      <w:r w:rsidRPr="0026472A">
        <w:rPr>
          <w:rFonts w:ascii="Times New Roman" w:hAnsi="Times New Roman" w:cs="Times New Roman"/>
          <w:sz w:val="28"/>
          <w:szCs w:val="28"/>
        </w:rPr>
        <w:t>2</w:t>
      </w:r>
      <w:r w:rsidRPr="00A7157B">
        <w:rPr>
          <w:rFonts w:ascii="Times New Roman" w:hAnsi="Times New Roman" w:cs="Times New Roman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A7157B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A7157B">
        <w:rPr>
          <w:rFonts w:ascii="Times New Roman" w:hAnsi="Times New Roman" w:cs="Times New Roman"/>
          <w:sz w:val="28"/>
          <w:szCs w:val="28"/>
        </w:rPr>
        <w:t>://npaproject.kamgov.ru) для обеспечения возможности проведения независимо</w:t>
      </w:r>
      <w:r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экспертизы. </w:t>
      </w:r>
      <w:r w:rsidRPr="00A7157B">
        <w:rPr>
          <w:rFonts w:ascii="Times New Roman" w:hAnsi="Times New Roman" w:cs="Times New Roman"/>
          <w:sz w:val="28"/>
          <w:szCs w:val="28"/>
        </w:rPr>
        <w:t xml:space="preserve">Дата окончания приема заключений по результатам независимой антикоррупционной экспертизы – </w:t>
      </w:r>
      <w:r w:rsidR="00F12B6B">
        <w:rPr>
          <w:rFonts w:ascii="Times New Roman" w:hAnsi="Times New Roman" w:cs="Times New Roman"/>
          <w:sz w:val="28"/>
          <w:szCs w:val="28"/>
        </w:rPr>
        <w:t>0</w:t>
      </w:r>
      <w:r w:rsidR="008C7962">
        <w:rPr>
          <w:rFonts w:ascii="Times New Roman" w:hAnsi="Times New Roman" w:cs="Times New Roman"/>
          <w:sz w:val="28"/>
          <w:szCs w:val="28"/>
        </w:rPr>
        <w:t>3</w:t>
      </w:r>
      <w:r w:rsidRPr="00A7157B">
        <w:rPr>
          <w:rFonts w:ascii="Times New Roman" w:hAnsi="Times New Roman" w:cs="Times New Roman"/>
          <w:sz w:val="28"/>
          <w:szCs w:val="28"/>
        </w:rPr>
        <w:t>.0</w:t>
      </w:r>
      <w:r w:rsidR="008C7962">
        <w:rPr>
          <w:rFonts w:ascii="Times New Roman" w:hAnsi="Times New Roman" w:cs="Times New Roman"/>
          <w:sz w:val="28"/>
          <w:szCs w:val="28"/>
        </w:rPr>
        <w:t>8</w:t>
      </w:r>
      <w:r w:rsidRPr="00A7157B">
        <w:rPr>
          <w:rFonts w:ascii="Times New Roman" w:hAnsi="Times New Roman" w:cs="Times New Roman"/>
          <w:sz w:val="28"/>
          <w:szCs w:val="28"/>
        </w:rPr>
        <w:t>.202</w:t>
      </w:r>
      <w:r w:rsidRPr="007B57ED">
        <w:rPr>
          <w:rFonts w:ascii="Times New Roman" w:hAnsi="Times New Roman" w:cs="Times New Roman"/>
          <w:sz w:val="28"/>
          <w:szCs w:val="28"/>
        </w:rPr>
        <w:t>2</w:t>
      </w:r>
      <w:r w:rsidRPr="00A7157B">
        <w:rPr>
          <w:rFonts w:ascii="Times New Roman" w:hAnsi="Times New Roman" w:cs="Times New Roman"/>
          <w:sz w:val="28"/>
          <w:szCs w:val="28"/>
        </w:rPr>
        <w:t>.</w:t>
      </w:r>
    </w:p>
    <w:p w:rsidR="00FC5AD5" w:rsidRDefault="00FC5AD5" w:rsidP="00FC5A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ED">
        <w:rPr>
          <w:rFonts w:ascii="Times New Roman" w:hAnsi="Times New Roman" w:cs="Times New Roman"/>
          <w:sz w:val="28"/>
          <w:szCs w:val="28"/>
        </w:rPr>
        <w:t>Про</w:t>
      </w:r>
      <w:r w:rsidRPr="00F729F7">
        <w:rPr>
          <w:rFonts w:ascii="Times New Roman" w:hAnsi="Times New Roman" w:cs="Times New Roman"/>
          <w:sz w:val="28"/>
          <w:szCs w:val="28"/>
        </w:rPr>
        <w:t>ект не подлежит оценке регулирующего воздействия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3CE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Камчатского края от 06.06.2013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3CE3">
        <w:rPr>
          <w:rFonts w:ascii="Times New Roman" w:hAnsi="Times New Roman" w:cs="Times New Roman"/>
          <w:sz w:val="28"/>
          <w:szCs w:val="28"/>
        </w:rPr>
        <w:t xml:space="preserve"> 233-П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9F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9F7">
        <w:rPr>
          <w:rFonts w:ascii="Times New Roman" w:hAnsi="Times New Roman" w:cs="Times New Roman"/>
          <w:sz w:val="28"/>
          <w:szCs w:val="28"/>
        </w:rPr>
        <w:t>утверждении Порядка проведения оценки регулирующего воздействия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9F7">
        <w:rPr>
          <w:rFonts w:ascii="Times New Roman" w:hAnsi="Times New Roman" w:cs="Times New Roman"/>
          <w:sz w:val="28"/>
          <w:szCs w:val="28"/>
        </w:rPr>
        <w:t>нормативных правовых актов Камчатского края и экспертизы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9F7">
        <w:rPr>
          <w:rFonts w:ascii="Times New Roman" w:hAnsi="Times New Roman" w:cs="Times New Roman"/>
          <w:sz w:val="28"/>
          <w:szCs w:val="28"/>
        </w:rPr>
        <w:t>правовых актов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29F7">
        <w:rPr>
          <w:rFonts w:ascii="Times New Roman" w:hAnsi="Times New Roman" w:cs="Times New Roman"/>
          <w:sz w:val="28"/>
          <w:szCs w:val="28"/>
        </w:rPr>
        <w:t>.</w:t>
      </w:r>
    </w:p>
    <w:p w:rsidR="00FC5AD5" w:rsidRPr="00F729F7" w:rsidRDefault="00FC5AD5" w:rsidP="00FC5A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03">
        <w:rPr>
          <w:rFonts w:ascii="Times New Roman" w:hAnsi="Times New Roman" w:cs="Times New Roman"/>
          <w:sz w:val="28"/>
          <w:szCs w:val="28"/>
        </w:rPr>
        <w:t>Для реализации настоящего проекта не потребуются дополнительные средства краевого бюджета.</w:t>
      </w:r>
    </w:p>
    <w:p w:rsidR="00D13AEA" w:rsidRPr="002916FA" w:rsidRDefault="00D13AEA" w:rsidP="002916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AEA" w:rsidRPr="002916FA" w:rsidSect="00335BD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9F" w:rsidRDefault="00914C9F" w:rsidP="0031799B">
      <w:pPr>
        <w:spacing w:after="0" w:line="240" w:lineRule="auto"/>
      </w:pPr>
      <w:r>
        <w:separator/>
      </w:r>
    </w:p>
  </w:endnote>
  <w:endnote w:type="continuationSeparator" w:id="0">
    <w:p w:rsidR="00914C9F" w:rsidRDefault="00914C9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9F" w:rsidRDefault="00914C9F" w:rsidP="0031799B">
      <w:pPr>
        <w:spacing w:after="0" w:line="240" w:lineRule="auto"/>
      </w:pPr>
      <w:r>
        <w:separator/>
      </w:r>
    </w:p>
  </w:footnote>
  <w:footnote w:type="continuationSeparator" w:id="0">
    <w:p w:rsidR="00914C9F" w:rsidRDefault="00914C9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62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3AEA" w:rsidRPr="002916FA" w:rsidRDefault="00D13AE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16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16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16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79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16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3AEA" w:rsidRDefault="00D13A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9CF"/>
    <w:multiLevelType w:val="multilevel"/>
    <w:tmpl w:val="74CE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F9628E"/>
    <w:multiLevelType w:val="hybridMultilevel"/>
    <w:tmpl w:val="0C98A45E"/>
    <w:lvl w:ilvl="0" w:tplc="10886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64FA9"/>
    <w:multiLevelType w:val="hybridMultilevel"/>
    <w:tmpl w:val="A19ED22C"/>
    <w:lvl w:ilvl="0" w:tplc="7550E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5967D9"/>
    <w:multiLevelType w:val="hybridMultilevel"/>
    <w:tmpl w:val="3CB422FC"/>
    <w:lvl w:ilvl="0" w:tplc="DFD6C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5136C5"/>
    <w:multiLevelType w:val="hybridMultilevel"/>
    <w:tmpl w:val="BF0A72B8"/>
    <w:lvl w:ilvl="0" w:tplc="42482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EE7718"/>
    <w:multiLevelType w:val="hybridMultilevel"/>
    <w:tmpl w:val="B73C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A7151"/>
    <w:multiLevelType w:val="hybridMultilevel"/>
    <w:tmpl w:val="1ED424D8"/>
    <w:lvl w:ilvl="0" w:tplc="CE36A450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06F70"/>
    <w:rsid w:val="00016023"/>
    <w:rsid w:val="000179ED"/>
    <w:rsid w:val="00033533"/>
    <w:rsid w:val="00036D2E"/>
    <w:rsid w:val="00045111"/>
    <w:rsid w:val="000451BF"/>
    <w:rsid w:val="00045304"/>
    <w:rsid w:val="00053869"/>
    <w:rsid w:val="00055A40"/>
    <w:rsid w:val="00066C50"/>
    <w:rsid w:val="00076132"/>
    <w:rsid w:val="00077162"/>
    <w:rsid w:val="00082619"/>
    <w:rsid w:val="000910A0"/>
    <w:rsid w:val="00092ABC"/>
    <w:rsid w:val="00095795"/>
    <w:rsid w:val="000B1239"/>
    <w:rsid w:val="000C7139"/>
    <w:rsid w:val="000E53EF"/>
    <w:rsid w:val="000F00D5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C7017"/>
    <w:rsid w:val="001D00F5"/>
    <w:rsid w:val="001D4724"/>
    <w:rsid w:val="001F1DD5"/>
    <w:rsid w:val="0022234A"/>
    <w:rsid w:val="00225F0E"/>
    <w:rsid w:val="00233FCB"/>
    <w:rsid w:val="0024385A"/>
    <w:rsid w:val="00257670"/>
    <w:rsid w:val="0027360A"/>
    <w:rsid w:val="002916FA"/>
    <w:rsid w:val="00295AC8"/>
    <w:rsid w:val="002A4EA2"/>
    <w:rsid w:val="002C2B5A"/>
    <w:rsid w:val="002D5D0F"/>
    <w:rsid w:val="002E4E87"/>
    <w:rsid w:val="002F3844"/>
    <w:rsid w:val="002F6A48"/>
    <w:rsid w:val="0030022E"/>
    <w:rsid w:val="00313CF4"/>
    <w:rsid w:val="0031799B"/>
    <w:rsid w:val="00327B6F"/>
    <w:rsid w:val="00335BD3"/>
    <w:rsid w:val="003435A1"/>
    <w:rsid w:val="00374C3C"/>
    <w:rsid w:val="0038403D"/>
    <w:rsid w:val="00393291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4B1"/>
    <w:rsid w:val="004E6A87"/>
    <w:rsid w:val="00503FC3"/>
    <w:rsid w:val="0051446D"/>
    <w:rsid w:val="005271B3"/>
    <w:rsid w:val="00547035"/>
    <w:rsid w:val="005578C9"/>
    <w:rsid w:val="00563B33"/>
    <w:rsid w:val="005644CC"/>
    <w:rsid w:val="00576D34"/>
    <w:rsid w:val="005846D7"/>
    <w:rsid w:val="005D2494"/>
    <w:rsid w:val="005E44AB"/>
    <w:rsid w:val="005F11A7"/>
    <w:rsid w:val="005F1F7D"/>
    <w:rsid w:val="006271E6"/>
    <w:rsid w:val="00631037"/>
    <w:rsid w:val="0063243E"/>
    <w:rsid w:val="00650CAB"/>
    <w:rsid w:val="006617B8"/>
    <w:rsid w:val="00663D27"/>
    <w:rsid w:val="006664BC"/>
    <w:rsid w:val="00681BFE"/>
    <w:rsid w:val="0069601C"/>
    <w:rsid w:val="006A541B"/>
    <w:rsid w:val="006B115E"/>
    <w:rsid w:val="006E593A"/>
    <w:rsid w:val="006F5D44"/>
    <w:rsid w:val="00704BE7"/>
    <w:rsid w:val="00725A0F"/>
    <w:rsid w:val="0074156B"/>
    <w:rsid w:val="0074181B"/>
    <w:rsid w:val="00744B7F"/>
    <w:rsid w:val="00796B9B"/>
    <w:rsid w:val="007B3851"/>
    <w:rsid w:val="007C62C7"/>
    <w:rsid w:val="007D746A"/>
    <w:rsid w:val="007E7ADA"/>
    <w:rsid w:val="007F0218"/>
    <w:rsid w:val="007F3D5B"/>
    <w:rsid w:val="00812B9A"/>
    <w:rsid w:val="0082066D"/>
    <w:rsid w:val="00836151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3AC4"/>
    <w:rsid w:val="008C7962"/>
    <w:rsid w:val="008D4AE0"/>
    <w:rsid w:val="008D6646"/>
    <w:rsid w:val="008D7127"/>
    <w:rsid w:val="008E2AFB"/>
    <w:rsid w:val="008F2635"/>
    <w:rsid w:val="0090254C"/>
    <w:rsid w:val="00907229"/>
    <w:rsid w:val="00914C9F"/>
    <w:rsid w:val="0091585A"/>
    <w:rsid w:val="00925E4D"/>
    <w:rsid w:val="009277F0"/>
    <w:rsid w:val="00930DE4"/>
    <w:rsid w:val="0093395B"/>
    <w:rsid w:val="0094073A"/>
    <w:rsid w:val="0095264E"/>
    <w:rsid w:val="0095344D"/>
    <w:rsid w:val="00962575"/>
    <w:rsid w:val="0096751B"/>
    <w:rsid w:val="0098705E"/>
    <w:rsid w:val="00997969"/>
    <w:rsid w:val="009A471F"/>
    <w:rsid w:val="009C19C6"/>
    <w:rsid w:val="009C4DC4"/>
    <w:rsid w:val="009F320C"/>
    <w:rsid w:val="00A43195"/>
    <w:rsid w:val="00A8227F"/>
    <w:rsid w:val="00A834AC"/>
    <w:rsid w:val="00A84370"/>
    <w:rsid w:val="00A847B8"/>
    <w:rsid w:val="00AB0F55"/>
    <w:rsid w:val="00AB3ECC"/>
    <w:rsid w:val="00AC6E43"/>
    <w:rsid w:val="00AE7481"/>
    <w:rsid w:val="00AF163B"/>
    <w:rsid w:val="00AF4409"/>
    <w:rsid w:val="00B11806"/>
    <w:rsid w:val="00B12F65"/>
    <w:rsid w:val="00B15A1C"/>
    <w:rsid w:val="00B17A8B"/>
    <w:rsid w:val="00B57099"/>
    <w:rsid w:val="00B64060"/>
    <w:rsid w:val="00B759EC"/>
    <w:rsid w:val="00B75E4C"/>
    <w:rsid w:val="00B81EC3"/>
    <w:rsid w:val="00B831E8"/>
    <w:rsid w:val="00B833C0"/>
    <w:rsid w:val="00BA6DC7"/>
    <w:rsid w:val="00BB41DF"/>
    <w:rsid w:val="00BB478D"/>
    <w:rsid w:val="00BB7B00"/>
    <w:rsid w:val="00BD13FF"/>
    <w:rsid w:val="00BE1E47"/>
    <w:rsid w:val="00BF3269"/>
    <w:rsid w:val="00C12F20"/>
    <w:rsid w:val="00C22F2F"/>
    <w:rsid w:val="00C366DA"/>
    <w:rsid w:val="00C36C03"/>
    <w:rsid w:val="00C37B1E"/>
    <w:rsid w:val="00C442AB"/>
    <w:rsid w:val="00C502D0"/>
    <w:rsid w:val="00C5596B"/>
    <w:rsid w:val="00C73DCC"/>
    <w:rsid w:val="00C82A9E"/>
    <w:rsid w:val="00C90D3D"/>
    <w:rsid w:val="00CA0991"/>
    <w:rsid w:val="00CB0344"/>
    <w:rsid w:val="00CE478C"/>
    <w:rsid w:val="00D128DC"/>
    <w:rsid w:val="00D13AEA"/>
    <w:rsid w:val="00D16B35"/>
    <w:rsid w:val="00D206A1"/>
    <w:rsid w:val="00D31705"/>
    <w:rsid w:val="00D330ED"/>
    <w:rsid w:val="00D44344"/>
    <w:rsid w:val="00D47CEF"/>
    <w:rsid w:val="00D50172"/>
    <w:rsid w:val="00D51DAE"/>
    <w:rsid w:val="00D56B03"/>
    <w:rsid w:val="00DC189A"/>
    <w:rsid w:val="00DD3A94"/>
    <w:rsid w:val="00DF3901"/>
    <w:rsid w:val="00DF3A35"/>
    <w:rsid w:val="00E05881"/>
    <w:rsid w:val="00E0619C"/>
    <w:rsid w:val="00E159EE"/>
    <w:rsid w:val="00E16C28"/>
    <w:rsid w:val="00E21060"/>
    <w:rsid w:val="00E40D0A"/>
    <w:rsid w:val="00E43CC4"/>
    <w:rsid w:val="00E60260"/>
    <w:rsid w:val="00E61A8D"/>
    <w:rsid w:val="00E72DA7"/>
    <w:rsid w:val="00E8524F"/>
    <w:rsid w:val="00E92746"/>
    <w:rsid w:val="00E9460B"/>
    <w:rsid w:val="00EC2DBB"/>
    <w:rsid w:val="00EE70F9"/>
    <w:rsid w:val="00EF524F"/>
    <w:rsid w:val="00F12B6B"/>
    <w:rsid w:val="00F148B5"/>
    <w:rsid w:val="00F223BB"/>
    <w:rsid w:val="00F42F6B"/>
    <w:rsid w:val="00F46EC1"/>
    <w:rsid w:val="00F52709"/>
    <w:rsid w:val="00F63133"/>
    <w:rsid w:val="00F66A5C"/>
    <w:rsid w:val="00F81A81"/>
    <w:rsid w:val="00FB13DC"/>
    <w:rsid w:val="00FB47AC"/>
    <w:rsid w:val="00FC5AD5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04BE7"/>
    <w:pPr>
      <w:ind w:left="720"/>
      <w:contextualSpacing/>
    </w:pPr>
  </w:style>
  <w:style w:type="paragraph" w:customStyle="1" w:styleId="ConsPlusNonformat">
    <w:name w:val="ConsPlusNonformat"/>
    <w:rsid w:val="00FC5A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04BE7"/>
    <w:pPr>
      <w:ind w:left="720"/>
      <w:contextualSpacing/>
    </w:pPr>
  </w:style>
  <w:style w:type="paragraph" w:customStyle="1" w:styleId="ConsPlusNonformat">
    <w:name w:val="ConsPlusNonformat"/>
    <w:rsid w:val="00FC5A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CFFE-C214-4C53-8569-0C0F6125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Миронова Надежда Николаевна</cp:lastModifiedBy>
  <cp:revision>2</cp:revision>
  <cp:lastPrinted>2021-10-13T05:03:00Z</cp:lastPrinted>
  <dcterms:created xsi:type="dcterms:W3CDTF">2022-07-25T05:22:00Z</dcterms:created>
  <dcterms:modified xsi:type="dcterms:W3CDTF">2022-07-25T05:22:00Z</dcterms:modified>
</cp:coreProperties>
</file>