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F42BB9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первый квартал 2020 года.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За первый квартал 2020 года в Агентство поступ</w:t>
      </w:r>
      <w:r w:rsidR="001C179E">
        <w:rPr>
          <w:sz w:val="26"/>
        </w:rPr>
        <w:t>ило семь обращений, два</w:t>
      </w:r>
      <w:r>
        <w:rPr>
          <w:sz w:val="26"/>
        </w:rPr>
        <w:t xml:space="preserve"> из них из Петропавловск-Камчатского городского ок</w:t>
      </w:r>
      <w:r w:rsidR="001C179E">
        <w:rPr>
          <w:sz w:val="26"/>
        </w:rPr>
        <w:t xml:space="preserve">руга, одно из города </w:t>
      </w:r>
      <w:proofErr w:type="gramStart"/>
      <w:r w:rsidR="001C179E">
        <w:rPr>
          <w:sz w:val="26"/>
        </w:rPr>
        <w:t xml:space="preserve">Москва, </w:t>
      </w:r>
      <w:r>
        <w:rPr>
          <w:sz w:val="26"/>
        </w:rPr>
        <w:t xml:space="preserve"> одно</w:t>
      </w:r>
      <w:proofErr w:type="gramEnd"/>
      <w:r>
        <w:rPr>
          <w:sz w:val="26"/>
        </w:rPr>
        <w:t xml:space="preserve"> из Елизовского района Камчатского края, </w:t>
      </w:r>
      <w:r w:rsidR="001C179E">
        <w:rPr>
          <w:sz w:val="26"/>
        </w:rPr>
        <w:t>два</w:t>
      </w:r>
      <w:r>
        <w:rPr>
          <w:sz w:val="26"/>
        </w:rPr>
        <w:t xml:space="preserve"> из города Казань, одно </w:t>
      </w:r>
      <w:r w:rsidR="001C179E">
        <w:rPr>
          <w:sz w:val="26"/>
        </w:rPr>
        <w:t>обращение поступило по электронной почте, без указания места проживания заявителя</w:t>
      </w:r>
      <w:r>
        <w:rPr>
          <w:sz w:val="26"/>
        </w:rPr>
        <w:t>. По сравнению с аналогичным периодом 2019 годом количество обращений уменьшилось на 27 %, по сравнению с 2018 годом колич</w:t>
      </w:r>
      <w:r w:rsidR="0071056E">
        <w:rPr>
          <w:sz w:val="26"/>
        </w:rPr>
        <w:t>ество обращений увеличилось на 6</w:t>
      </w:r>
      <w:r>
        <w:rPr>
          <w:sz w:val="26"/>
        </w:rPr>
        <w:t>9 %.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ab/>
        <w:t>Одно обращение поступило с жалобой на действия мировых судей было перенаправлено в Петропавловск-Камчатский городской суд для рассмотрения по компетенции, гражданину даны разъяснения.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>направлении судебного решения поступило одно обращение, гражданину направлены документы, запрошенные в обращении.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С жалобой</w:t>
      </w:r>
      <w:r w:rsidR="0007715E">
        <w:rPr>
          <w:sz w:val="26"/>
        </w:rPr>
        <w:t xml:space="preserve"> на нарушение секретарем норм судебного делопроизводства и </w:t>
      </w:r>
      <w:r w:rsidR="0071056E">
        <w:rPr>
          <w:sz w:val="26"/>
        </w:rPr>
        <w:t xml:space="preserve">на </w:t>
      </w:r>
      <w:r>
        <w:rPr>
          <w:sz w:val="26"/>
        </w:rPr>
        <w:t xml:space="preserve">поведение секретаря судебного заседания поступило одно обращение. В ходе проведенной проверки, нарушений </w:t>
      </w:r>
      <w:r w:rsidR="004E3E02">
        <w:rPr>
          <w:sz w:val="26"/>
        </w:rPr>
        <w:t xml:space="preserve">норм судебного делопроизводства </w:t>
      </w:r>
      <w:r>
        <w:rPr>
          <w:sz w:val="26"/>
        </w:rPr>
        <w:t>со стороны секретаря судебного заседания обнаружено не было, п</w:t>
      </w:r>
      <w:r w:rsidR="00134D76">
        <w:rPr>
          <w:sz w:val="26"/>
        </w:rPr>
        <w:t>о поводу некорректного поведения</w:t>
      </w:r>
      <w:r>
        <w:rPr>
          <w:sz w:val="26"/>
        </w:rPr>
        <w:t xml:space="preserve"> была проведена разъяснительная беседа с указание</w:t>
      </w:r>
      <w:r w:rsidR="004E3E02">
        <w:rPr>
          <w:sz w:val="26"/>
        </w:rPr>
        <w:t>м</w:t>
      </w:r>
      <w:r w:rsidR="00134D76">
        <w:rPr>
          <w:sz w:val="26"/>
        </w:rPr>
        <w:t xml:space="preserve"> на недопустимость впредь подобных действий</w:t>
      </w:r>
      <w:r w:rsidR="0007715E">
        <w:rPr>
          <w:sz w:val="26"/>
        </w:rPr>
        <w:t>.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>Одно обращение о предоставлении информации о</w:t>
      </w:r>
      <w:r w:rsidR="008C0EF7">
        <w:rPr>
          <w:sz w:val="26"/>
        </w:rPr>
        <w:t xml:space="preserve"> наличии искового заявления в производстве мировых судей поступило</w:t>
      </w:r>
      <w:r>
        <w:rPr>
          <w:sz w:val="26"/>
        </w:rPr>
        <w:t xml:space="preserve"> от</w:t>
      </w:r>
      <w:r w:rsidR="008C0EF7">
        <w:rPr>
          <w:sz w:val="26"/>
        </w:rPr>
        <w:t xml:space="preserve"> гражданина. Информация предоставлена, гражданину направлен ответ.</w:t>
      </w:r>
      <w:r>
        <w:rPr>
          <w:sz w:val="26"/>
        </w:rPr>
        <w:t xml:space="preserve">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Поступило одно обращение о бездействии аппарата мирового судьи, факты нарушений норм судебного делопроизводства со стороны работников Агентства не подтвердились, гражданину даны разъяснения.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сообщить содержание,  направленного ему заказного письма,  в связи с невозможность его получения, информация гражданину предоставлена.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Все поступившие в Агентство обращения рассмотрены в срок, по всем даны разъяснения.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Результаты рассмотрения обращений: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- поддержано, в том числе приняты меры - 1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- не поддержано – 0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- разъяснено – 5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Одно обращение находится на рассмотрении.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541A4"/>
    <w:rsid w:val="0007715E"/>
    <w:rsid w:val="00134D76"/>
    <w:rsid w:val="001C179E"/>
    <w:rsid w:val="004E3E02"/>
    <w:rsid w:val="0071056E"/>
    <w:rsid w:val="008C0EF7"/>
    <w:rsid w:val="00A9415D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dcterms:created xsi:type="dcterms:W3CDTF">2020-07-02T23:11:00Z</dcterms:created>
  <dcterms:modified xsi:type="dcterms:W3CDTF">2020-07-02T23:11:00Z</dcterms:modified>
</cp:coreProperties>
</file>